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3097C" w:rsidRPr="0073097C" w:rsidRDefault="0073097C" w:rsidP="0073097C">
      <w:pPr>
        <w:jc w:val="center"/>
        <w:rPr>
          <w:b/>
          <w:sz w:val="32"/>
          <w:szCs w:val="32"/>
        </w:rPr>
      </w:pPr>
      <w:r w:rsidRPr="0073097C">
        <w:rPr>
          <w:rFonts w:hint="eastAsia"/>
          <w:b/>
          <w:sz w:val="32"/>
          <w:szCs w:val="32"/>
        </w:rPr>
        <w:t>化学生物与环境学院转型发展</w:t>
      </w:r>
      <w:r w:rsidR="00931AE8">
        <w:rPr>
          <w:rFonts w:hint="eastAsia"/>
          <w:b/>
          <w:sz w:val="32"/>
          <w:szCs w:val="32"/>
        </w:rPr>
        <w:t>建设</w:t>
      </w:r>
      <w:r w:rsidRPr="0073097C">
        <w:rPr>
          <w:rFonts w:hint="eastAsia"/>
          <w:b/>
          <w:sz w:val="32"/>
          <w:szCs w:val="32"/>
        </w:rPr>
        <w:t>方案</w:t>
      </w:r>
    </w:p>
    <w:p w:rsidR="0073097C" w:rsidRDefault="0073097C" w:rsidP="005E2CAE">
      <w:pPr>
        <w:ind w:firstLineChars="200" w:firstLine="560"/>
        <w:rPr>
          <w:sz w:val="28"/>
          <w:szCs w:val="28"/>
        </w:rPr>
      </w:pPr>
    </w:p>
    <w:p w:rsidR="00FA68CA" w:rsidRDefault="00FA68CA" w:rsidP="005E2CAE">
      <w:pPr>
        <w:ind w:firstLineChars="200" w:firstLine="560"/>
        <w:rPr>
          <w:sz w:val="28"/>
          <w:szCs w:val="28"/>
        </w:rPr>
      </w:pPr>
      <w:r>
        <w:rPr>
          <w:rFonts w:hint="eastAsia"/>
          <w:sz w:val="28"/>
          <w:szCs w:val="28"/>
        </w:rPr>
        <w:t>一、指导思想</w:t>
      </w:r>
    </w:p>
    <w:p w:rsidR="0073097C" w:rsidRDefault="004C1746" w:rsidP="005E2CAE">
      <w:pPr>
        <w:ind w:firstLineChars="200" w:firstLine="560"/>
        <w:rPr>
          <w:sz w:val="28"/>
          <w:szCs w:val="28"/>
        </w:rPr>
      </w:pPr>
      <w:r w:rsidRPr="004C1746">
        <w:rPr>
          <w:sz w:val="28"/>
          <w:szCs w:val="28"/>
        </w:rPr>
        <w:t>高素质、技能型人才是科教兴国的根本保障，高水平应用型高校在技术技能型人才培养方面具有非常重要的作用。</w:t>
      </w:r>
      <w:r w:rsidR="000F3007" w:rsidRPr="000F4E26">
        <w:rPr>
          <w:sz w:val="28"/>
          <w:szCs w:val="28"/>
        </w:rPr>
        <w:t>在国家层面，</w:t>
      </w:r>
      <w:r w:rsidRPr="004C1746">
        <w:rPr>
          <w:sz w:val="28"/>
          <w:szCs w:val="28"/>
        </w:rPr>
        <w:t>党的十八大报告提出要加快发展现代职业教育，推动高等教育内涵式发展。十八届三中全会又明确提出，要深化教育领域综合改革，加快现代职业教育体系建设，深化产教融合、校企合作，培养高素质劳动者和技能型人才。</w:t>
      </w:r>
      <w:r w:rsidRPr="004C1746">
        <w:rPr>
          <w:sz w:val="28"/>
          <w:szCs w:val="28"/>
        </w:rPr>
        <w:t>2014</w:t>
      </w:r>
      <w:r w:rsidRPr="004C1746">
        <w:rPr>
          <w:sz w:val="28"/>
          <w:szCs w:val="28"/>
        </w:rPr>
        <w:t>年</w:t>
      </w:r>
      <w:r w:rsidRPr="004C1746">
        <w:rPr>
          <w:sz w:val="28"/>
          <w:szCs w:val="28"/>
        </w:rPr>
        <w:t>2</w:t>
      </w:r>
      <w:r w:rsidRPr="004C1746">
        <w:rPr>
          <w:sz w:val="28"/>
          <w:szCs w:val="28"/>
        </w:rPr>
        <w:t>月</w:t>
      </w:r>
      <w:r w:rsidRPr="004C1746">
        <w:rPr>
          <w:sz w:val="28"/>
          <w:szCs w:val="28"/>
        </w:rPr>
        <w:t>26</w:t>
      </w:r>
      <w:r w:rsidRPr="004C1746">
        <w:rPr>
          <w:sz w:val="28"/>
          <w:szCs w:val="28"/>
        </w:rPr>
        <w:t>日国务院常务会议做出</w:t>
      </w:r>
      <w:r w:rsidRPr="004C1746">
        <w:rPr>
          <w:sz w:val="28"/>
          <w:szCs w:val="28"/>
        </w:rPr>
        <w:t>“</w:t>
      </w:r>
      <w:r w:rsidRPr="004C1746">
        <w:rPr>
          <w:sz w:val="28"/>
          <w:szCs w:val="28"/>
        </w:rPr>
        <w:t>引导部分普通本科高校向应用技术型高校转型</w:t>
      </w:r>
      <w:r w:rsidRPr="004C1746">
        <w:rPr>
          <w:sz w:val="28"/>
          <w:szCs w:val="28"/>
        </w:rPr>
        <w:t>”</w:t>
      </w:r>
      <w:r w:rsidRPr="004C1746">
        <w:rPr>
          <w:sz w:val="28"/>
          <w:szCs w:val="28"/>
        </w:rPr>
        <w:t>的战略部署。</w:t>
      </w:r>
      <w:r w:rsidR="000F4E26" w:rsidRPr="000F4E26">
        <w:rPr>
          <w:sz w:val="28"/>
          <w:szCs w:val="28"/>
        </w:rPr>
        <w:t>教育部等三部门《关于引导部分地方普通本科高校向应用型转变的指导意见》明确提出了转型改革的主要任务和配套措施。国家教育事业发展</w:t>
      </w:r>
      <w:r w:rsidR="000F4E26" w:rsidRPr="000F4E26">
        <w:rPr>
          <w:sz w:val="28"/>
          <w:szCs w:val="28"/>
        </w:rPr>
        <w:t>“</w:t>
      </w:r>
      <w:r w:rsidR="000F4E26" w:rsidRPr="000F4E26">
        <w:rPr>
          <w:sz w:val="28"/>
          <w:szCs w:val="28"/>
        </w:rPr>
        <w:t>十三五</w:t>
      </w:r>
      <w:r w:rsidR="000F4E26" w:rsidRPr="000F4E26">
        <w:rPr>
          <w:sz w:val="28"/>
          <w:szCs w:val="28"/>
        </w:rPr>
        <w:t>”</w:t>
      </w:r>
      <w:r w:rsidR="000F4E26" w:rsidRPr="000F4E26">
        <w:rPr>
          <w:sz w:val="28"/>
          <w:szCs w:val="28"/>
        </w:rPr>
        <w:t>规划将加强应用型高校建设作为高等教育分类管理、特色发展的重要举措。</w:t>
      </w:r>
      <w:r w:rsidR="000F4E26" w:rsidRPr="000F4E26">
        <w:rPr>
          <w:sz w:val="28"/>
          <w:szCs w:val="28"/>
        </w:rPr>
        <w:t>“</w:t>
      </w:r>
      <w:r w:rsidR="000F4E26" w:rsidRPr="000F4E26">
        <w:rPr>
          <w:sz w:val="28"/>
          <w:szCs w:val="28"/>
        </w:rPr>
        <w:t>十三五</w:t>
      </w:r>
      <w:r w:rsidR="000F4E26" w:rsidRPr="000F4E26">
        <w:rPr>
          <w:sz w:val="28"/>
          <w:szCs w:val="28"/>
        </w:rPr>
        <w:t>”</w:t>
      </w:r>
      <w:r w:rsidR="000F4E26" w:rsidRPr="000F4E26">
        <w:rPr>
          <w:sz w:val="28"/>
          <w:szCs w:val="28"/>
        </w:rPr>
        <w:t>高校设置工作的意见也明确将应用型作为高等教育一个重要类型纳入院校设置工作当中。</w:t>
      </w:r>
      <w:r w:rsidR="000F3007">
        <w:rPr>
          <w:rFonts w:hint="eastAsia"/>
          <w:sz w:val="28"/>
          <w:szCs w:val="28"/>
        </w:rPr>
        <w:t>随后，</w:t>
      </w:r>
      <w:r w:rsidR="000F3007" w:rsidRPr="004C1746">
        <w:rPr>
          <w:sz w:val="28"/>
          <w:szCs w:val="28"/>
        </w:rPr>
        <w:t>教育部明确提出</w:t>
      </w:r>
      <w:r w:rsidR="000F3007" w:rsidRPr="004C1746">
        <w:rPr>
          <w:sz w:val="28"/>
          <w:szCs w:val="28"/>
        </w:rPr>
        <w:t>600</w:t>
      </w:r>
      <w:r w:rsidR="000F3007" w:rsidRPr="004C1746">
        <w:rPr>
          <w:sz w:val="28"/>
          <w:szCs w:val="28"/>
        </w:rPr>
        <w:t>多所地方本科高校向应用技术型高校转型。自此，我国地方本科院校的转型发展全面展开，各相关高校积极探索建设应用技术大学的路径并在探索中进行实践。</w:t>
      </w:r>
      <w:r w:rsidR="000F3007" w:rsidRPr="000F4E26">
        <w:rPr>
          <w:sz w:val="28"/>
          <w:szCs w:val="28"/>
        </w:rPr>
        <w:t>广东、河南、辽宁、吉林、云南等</w:t>
      </w:r>
      <w:r w:rsidR="000F3007" w:rsidRPr="000F4E26">
        <w:rPr>
          <w:sz w:val="28"/>
          <w:szCs w:val="28"/>
        </w:rPr>
        <w:t>20</w:t>
      </w:r>
      <w:r w:rsidR="000F3007" w:rsidRPr="000F4E26">
        <w:rPr>
          <w:sz w:val="28"/>
          <w:szCs w:val="28"/>
        </w:rPr>
        <w:t>多个省（区、市）出台了引导部分普通本科高校向应用型转变的文件，从简政放权、专业设置、招生计划、教师聘任等方面出台了相关政策，为高校转型改革提供了支持。</w:t>
      </w:r>
    </w:p>
    <w:p w:rsidR="00EB3B3F" w:rsidRDefault="00EB3B3F" w:rsidP="005E2CAE">
      <w:pPr>
        <w:ind w:firstLineChars="200" w:firstLine="560"/>
        <w:rPr>
          <w:sz w:val="28"/>
          <w:szCs w:val="28"/>
        </w:rPr>
      </w:pPr>
      <w:r>
        <w:rPr>
          <w:rFonts w:hint="eastAsia"/>
          <w:sz w:val="28"/>
          <w:szCs w:val="28"/>
        </w:rPr>
        <w:t>为</w:t>
      </w:r>
      <w:r w:rsidR="009F6063">
        <w:rPr>
          <w:rFonts w:hint="eastAsia"/>
          <w:sz w:val="28"/>
          <w:szCs w:val="28"/>
        </w:rPr>
        <w:t>贯彻全国教育大会及新时代全国高等学校本科教育工作会议精神，推进实施《云南省人民政府办公厅关于深化产教融合的实施意见》（云政办发</w:t>
      </w:r>
      <w:r w:rsidR="009F6063">
        <w:rPr>
          <w:rFonts w:hint="eastAsia"/>
          <w:sz w:val="28"/>
          <w:szCs w:val="28"/>
        </w:rPr>
        <w:t>[2</w:t>
      </w:r>
      <w:r w:rsidR="009F6063">
        <w:rPr>
          <w:sz w:val="28"/>
          <w:szCs w:val="28"/>
        </w:rPr>
        <w:t>018</w:t>
      </w:r>
      <w:r w:rsidR="009F6063">
        <w:rPr>
          <w:rFonts w:hint="eastAsia"/>
          <w:sz w:val="28"/>
          <w:szCs w:val="28"/>
        </w:rPr>
        <w:t>]6</w:t>
      </w:r>
      <w:r w:rsidR="009F6063">
        <w:rPr>
          <w:sz w:val="28"/>
          <w:szCs w:val="28"/>
        </w:rPr>
        <w:t>0</w:t>
      </w:r>
      <w:r w:rsidR="009F6063">
        <w:rPr>
          <w:rFonts w:hint="eastAsia"/>
          <w:sz w:val="28"/>
          <w:szCs w:val="28"/>
        </w:rPr>
        <w:t>号）和《云南省教育厅关于统筹推进一流本科人才培养五项计划的指导意见》（云教高</w:t>
      </w:r>
      <w:r w:rsidR="009F6063">
        <w:rPr>
          <w:rFonts w:hint="eastAsia"/>
          <w:sz w:val="28"/>
          <w:szCs w:val="28"/>
        </w:rPr>
        <w:t>[</w:t>
      </w:r>
      <w:r w:rsidR="009F6063">
        <w:rPr>
          <w:sz w:val="28"/>
          <w:szCs w:val="28"/>
        </w:rPr>
        <w:t>2017</w:t>
      </w:r>
      <w:r w:rsidR="009F6063">
        <w:rPr>
          <w:rFonts w:hint="eastAsia"/>
          <w:sz w:val="28"/>
          <w:szCs w:val="28"/>
        </w:rPr>
        <w:t>]</w:t>
      </w:r>
      <w:r w:rsidR="009F6063">
        <w:rPr>
          <w:sz w:val="28"/>
          <w:szCs w:val="28"/>
        </w:rPr>
        <w:t>56</w:t>
      </w:r>
      <w:r w:rsidR="009F6063">
        <w:rPr>
          <w:rFonts w:hint="eastAsia"/>
          <w:sz w:val="28"/>
          <w:szCs w:val="28"/>
        </w:rPr>
        <w:t>号）部署，启动</w:t>
      </w:r>
      <w:r w:rsidR="00FF2B05">
        <w:rPr>
          <w:rFonts w:hint="eastAsia"/>
          <w:sz w:val="28"/>
          <w:szCs w:val="28"/>
        </w:rPr>
        <w:t>了</w:t>
      </w:r>
      <w:r w:rsidR="009F6063">
        <w:rPr>
          <w:rFonts w:hint="eastAsia"/>
          <w:sz w:val="28"/>
          <w:szCs w:val="28"/>
        </w:rPr>
        <w:t>省级应用型人才培养示范院校建设工作。</w:t>
      </w:r>
      <w:r w:rsidR="00FF2B05">
        <w:rPr>
          <w:rFonts w:hint="eastAsia"/>
          <w:sz w:val="28"/>
          <w:szCs w:val="28"/>
        </w:rPr>
        <w:t>通过应用型本科人才培养示范院校建设，</w:t>
      </w:r>
      <w:r w:rsidR="00F97FB0">
        <w:rPr>
          <w:rFonts w:hint="eastAsia"/>
          <w:sz w:val="28"/>
          <w:szCs w:val="28"/>
        </w:rPr>
        <w:t>其目标是要</w:t>
      </w:r>
      <w:r w:rsidR="00FF2B05">
        <w:rPr>
          <w:rFonts w:hint="eastAsia"/>
          <w:sz w:val="28"/>
          <w:szCs w:val="28"/>
        </w:rPr>
        <w:t>激发高校发展内生动力活力，推动高校主动融入国家和云南省发展战略，对接产业转型升级，推进协同育人，把办学思路真正转到服务地方经济社会发展</w:t>
      </w:r>
      <w:r w:rsidR="00F97FB0">
        <w:rPr>
          <w:rFonts w:hint="eastAsia"/>
          <w:sz w:val="28"/>
          <w:szCs w:val="28"/>
        </w:rPr>
        <w:t>、</w:t>
      </w:r>
      <w:r w:rsidR="00FF2B05">
        <w:rPr>
          <w:rFonts w:hint="eastAsia"/>
          <w:sz w:val="28"/>
          <w:szCs w:val="28"/>
        </w:rPr>
        <w:t>产教融合校企合作</w:t>
      </w:r>
      <w:r w:rsidR="00F97FB0">
        <w:rPr>
          <w:rFonts w:hint="eastAsia"/>
          <w:sz w:val="28"/>
          <w:szCs w:val="28"/>
        </w:rPr>
        <w:t>、</w:t>
      </w:r>
      <w:r w:rsidR="00FF2B05">
        <w:rPr>
          <w:rFonts w:hint="eastAsia"/>
          <w:sz w:val="28"/>
          <w:szCs w:val="28"/>
        </w:rPr>
        <w:t>培养创新型复合型应用型人才</w:t>
      </w:r>
      <w:r w:rsidR="00F97FB0">
        <w:rPr>
          <w:rFonts w:hint="eastAsia"/>
          <w:sz w:val="28"/>
          <w:szCs w:val="28"/>
        </w:rPr>
        <w:t>、</w:t>
      </w:r>
      <w:r w:rsidR="00FF2B05">
        <w:rPr>
          <w:rFonts w:hint="eastAsia"/>
          <w:sz w:val="28"/>
          <w:szCs w:val="28"/>
        </w:rPr>
        <w:t>增强学生就业创业能力，全面提高高校服务区域经济社会发展和创新驱动发展的能力。</w:t>
      </w:r>
    </w:p>
    <w:p w:rsidR="00047DE9" w:rsidRDefault="00546F88" w:rsidP="005E2CAE">
      <w:pPr>
        <w:ind w:firstLineChars="200" w:firstLine="560"/>
        <w:rPr>
          <w:sz w:val="28"/>
          <w:szCs w:val="28"/>
        </w:rPr>
      </w:pPr>
      <w:r w:rsidRPr="00546F88">
        <w:rPr>
          <w:rFonts w:hint="eastAsia"/>
          <w:sz w:val="28"/>
          <w:szCs w:val="28"/>
        </w:rPr>
        <w:lastRenderedPageBreak/>
        <w:t>围绕云南省八大重点产业发展目标和任务及玉溪市经济社会发展“</w:t>
      </w:r>
      <w:r w:rsidRPr="00546F88">
        <w:rPr>
          <w:rFonts w:hint="eastAsia"/>
          <w:sz w:val="28"/>
          <w:szCs w:val="28"/>
        </w:rPr>
        <w:t>5577</w:t>
      </w:r>
      <w:r w:rsidRPr="00546F88">
        <w:rPr>
          <w:rFonts w:hint="eastAsia"/>
          <w:sz w:val="28"/>
          <w:szCs w:val="28"/>
        </w:rPr>
        <w:t>”总体思路</w:t>
      </w:r>
      <w:r>
        <w:rPr>
          <w:rFonts w:hint="eastAsia"/>
          <w:sz w:val="28"/>
          <w:szCs w:val="28"/>
        </w:rPr>
        <w:t>，</w:t>
      </w:r>
      <w:r w:rsidR="00047DE9" w:rsidRPr="00047DE9">
        <w:rPr>
          <w:rFonts w:hint="eastAsia"/>
          <w:sz w:val="28"/>
          <w:szCs w:val="28"/>
        </w:rPr>
        <w:t>根据《玉溪师范学院“十三五”发展规划》，学校坚持中国特色社会主义办学方向，全面贯彻党的教育方针，牢固树立创新、协调、绿色、开放、共享发展理念，主动服务和融入国家发展战略，以立德树人为根本任务，以增强服务区域经济社会发展的能力为重点，以转型发展、内涵发展、创新发展、特色发展为基本路径，整体推进学校教育综合改革，提升办学质量与办学水平，努力建设成为特色鲜明的</w:t>
      </w:r>
      <w:r w:rsidR="00047DE9">
        <w:rPr>
          <w:rFonts w:hint="eastAsia"/>
          <w:sz w:val="28"/>
          <w:szCs w:val="28"/>
        </w:rPr>
        <w:t>地方一流</w:t>
      </w:r>
      <w:r w:rsidR="00047DE9" w:rsidRPr="00047DE9">
        <w:rPr>
          <w:rFonts w:hint="eastAsia"/>
          <w:sz w:val="28"/>
          <w:szCs w:val="28"/>
        </w:rPr>
        <w:t>应用型大学。</w:t>
      </w:r>
      <w:r w:rsidR="00F97FB0">
        <w:rPr>
          <w:rFonts w:hint="eastAsia"/>
          <w:sz w:val="28"/>
          <w:szCs w:val="28"/>
        </w:rPr>
        <w:t>为此，玉溪师范学院申报了第二批省级应用型人才培养示范院校，并启动相关的建设工作。</w:t>
      </w:r>
      <w:r w:rsidR="0073097C">
        <w:rPr>
          <w:rFonts w:hint="eastAsia"/>
          <w:sz w:val="28"/>
          <w:szCs w:val="28"/>
        </w:rPr>
        <w:t>化学生物与环境学院在国家、省、玉溪师范学院转型发展的总体思想指导下，结合自身特点，</w:t>
      </w:r>
      <w:r w:rsidR="000B6B64">
        <w:rPr>
          <w:rFonts w:hint="eastAsia"/>
          <w:sz w:val="28"/>
          <w:szCs w:val="28"/>
        </w:rPr>
        <w:t>制定转型发展的</w:t>
      </w:r>
      <w:r w:rsidR="00931AE8">
        <w:rPr>
          <w:rFonts w:hint="eastAsia"/>
          <w:sz w:val="28"/>
          <w:szCs w:val="28"/>
        </w:rPr>
        <w:t>建设</w:t>
      </w:r>
      <w:r w:rsidR="000B6B64">
        <w:rPr>
          <w:rFonts w:hint="eastAsia"/>
          <w:sz w:val="28"/>
          <w:szCs w:val="28"/>
        </w:rPr>
        <w:t>方案。</w:t>
      </w:r>
    </w:p>
    <w:p w:rsidR="00E372E4" w:rsidRDefault="00E372E4" w:rsidP="005E2CAE">
      <w:pPr>
        <w:ind w:firstLineChars="200" w:firstLine="560"/>
        <w:rPr>
          <w:sz w:val="28"/>
          <w:szCs w:val="28"/>
        </w:rPr>
      </w:pPr>
      <w:r>
        <w:rPr>
          <w:rFonts w:hint="eastAsia"/>
          <w:sz w:val="28"/>
          <w:szCs w:val="28"/>
        </w:rPr>
        <w:t>二、学院概况</w:t>
      </w:r>
    </w:p>
    <w:p w:rsidR="00E372E4" w:rsidRDefault="00885601" w:rsidP="005E2CAE">
      <w:pPr>
        <w:ind w:firstLineChars="200" w:firstLine="560"/>
        <w:rPr>
          <w:sz w:val="28"/>
          <w:szCs w:val="28"/>
        </w:rPr>
      </w:pPr>
      <w:r w:rsidRPr="001C22FE">
        <w:rPr>
          <w:rFonts w:hint="eastAsia"/>
          <w:sz w:val="28"/>
          <w:szCs w:val="28"/>
        </w:rPr>
        <w:t>化学生物与环境学院现有教职工</w:t>
      </w:r>
      <w:r>
        <w:rPr>
          <w:sz w:val="28"/>
          <w:szCs w:val="28"/>
        </w:rPr>
        <w:t>76</w:t>
      </w:r>
      <w:r w:rsidRPr="001C22FE">
        <w:rPr>
          <w:sz w:val="28"/>
          <w:szCs w:val="28"/>
        </w:rPr>
        <w:t>人</w:t>
      </w:r>
      <w:r>
        <w:rPr>
          <w:sz w:val="28"/>
          <w:szCs w:val="28"/>
        </w:rPr>
        <w:t>（</w:t>
      </w:r>
      <w:r>
        <w:rPr>
          <w:rFonts w:hint="eastAsia"/>
          <w:sz w:val="28"/>
          <w:szCs w:val="28"/>
        </w:rPr>
        <w:t>截止</w:t>
      </w:r>
      <w:r>
        <w:rPr>
          <w:rFonts w:hint="eastAsia"/>
          <w:sz w:val="28"/>
          <w:szCs w:val="28"/>
        </w:rPr>
        <w:t>2</w:t>
      </w:r>
      <w:r>
        <w:rPr>
          <w:sz w:val="28"/>
          <w:szCs w:val="28"/>
        </w:rPr>
        <w:t>019</w:t>
      </w:r>
      <w:r>
        <w:rPr>
          <w:rFonts w:hint="eastAsia"/>
          <w:sz w:val="28"/>
          <w:szCs w:val="28"/>
        </w:rPr>
        <w:t>年</w:t>
      </w:r>
      <w:r>
        <w:rPr>
          <w:rFonts w:hint="eastAsia"/>
          <w:sz w:val="28"/>
          <w:szCs w:val="28"/>
        </w:rPr>
        <w:t>9</w:t>
      </w:r>
      <w:r>
        <w:rPr>
          <w:rFonts w:hint="eastAsia"/>
          <w:sz w:val="28"/>
          <w:szCs w:val="28"/>
        </w:rPr>
        <w:t>月）</w:t>
      </w:r>
      <w:r w:rsidRPr="001C22FE">
        <w:rPr>
          <w:sz w:val="28"/>
          <w:szCs w:val="28"/>
        </w:rPr>
        <w:t>，其中</w:t>
      </w:r>
      <w:r w:rsidRPr="001C22FE">
        <w:rPr>
          <w:rFonts w:hint="eastAsia"/>
          <w:sz w:val="28"/>
          <w:szCs w:val="28"/>
        </w:rPr>
        <w:t>：</w:t>
      </w:r>
      <w:r w:rsidRPr="001C22FE">
        <w:rPr>
          <w:sz w:val="28"/>
          <w:szCs w:val="28"/>
        </w:rPr>
        <w:t>教授</w:t>
      </w:r>
      <w:r w:rsidRPr="001C22FE">
        <w:rPr>
          <w:sz w:val="28"/>
          <w:szCs w:val="28"/>
        </w:rPr>
        <w:t>11</w:t>
      </w:r>
      <w:r w:rsidRPr="001C22FE">
        <w:rPr>
          <w:sz w:val="28"/>
          <w:szCs w:val="28"/>
        </w:rPr>
        <w:t>人</w:t>
      </w:r>
      <w:r w:rsidRPr="001C22FE">
        <w:rPr>
          <w:rFonts w:hint="eastAsia"/>
          <w:sz w:val="28"/>
          <w:szCs w:val="28"/>
        </w:rPr>
        <w:t>，</w:t>
      </w:r>
      <w:r w:rsidRPr="001C22FE">
        <w:rPr>
          <w:sz w:val="28"/>
          <w:szCs w:val="28"/>
        </w:rPr>
        <w:t>副教授</w:t>
      </w:r>
      <w:r w:rsidRPr="001C22FE">
        <w:rPr>
          <w:sz w:val="28"/>
          <w:szCs w:val="28"/>
        </w:rPr>
        <w:t>14</w:t>
      </w:r>
      <w:r w:rsidRPr="001C22FE">
        <w:rPr>
          <w:sz w:val="28"/>
          <w:szCs w:val="28"/>
        </w:rPr>
        <w:t>人</w:t>
      </w:r>
      <w:r w:rsidRPr="001C22FE">
        <w:rPr>
          <w:rFonts w:hint="eastAsia"/>
          <w:sz w:val="28"/>
          <w:szCs w:val="28"/>
        </w:rPr>
        <w:t>；</w:t>
      </w:r>
      <w:r w:rsidRPr="001C22FE">
        <w:rPr>
          <w:sz w:val="28"/>
          <w:szCs w:val="28"/>
        </w:rPr>
        <w:t>博士</w:t>
      </w:r>
      <w:r w:rsidRPr="001C22FE">
        <w:rPr>
          <w:sz w:val="28"/>
          <w:szCs w:val="28"/>
        </w:rPr>
        <w:t>3</w:t>
      </w:r>
      <w:r>
        <w:rPr>
          <w:sz w:val="28"/>
          <w:szCs w:val="28"/>
        </w:rPr>
        <w:t>5</w:t>
      </w:r>
      <w:r w:rsidRPr="001C22FE">
        <w:rPr>
          <w:sz w:val="28"/>
          <w:szCs w:val="28"/>
        </w:rPr>
        <w:t>人</w:t>
      </w:r>
      <w:r w:rsidRPr="001C22FE">
        <w:rPr>
          <w:rFonts w:hint="eastAsia"/>
          <w:sz w:val="28"/>
          <w:szCs w:val="28"/>
        </w:rPr>
        <w:t>，在读博士</w:t>
      </w:r>
      <w:r w:rsidRPr="001C22FE">
        <w:rPr>
          <w:rFonts w:hint="eastAsia"/>
          <w:sz w:val="28"/>
          <w:szCs w:val="28"/>
        </w:rPr>
        <w:t>6</w:t>
      </w:r>
      <w:r w:rsidRPr="001C22FE">
        <w:rPr>
          <w:rFonts w:hint="eastAsia"/>
          <w:sz w:val="28"/>
          <w:szCs w:val="28"/>
        </w:rPr>
        <w:t>人；</w:t>
      </w:r>
      <w:r w:rsidRPr="001C22FE">
        <w:rPr>
          <w:sz w:val="28"/>
          <w:szCs w:val="28"/>
        </w:rPr>
        <w:t>云南省千人计划青年人才</w:t>
      </w:r>
      <w:r w:rsidRPr="001C22FE">
        <w:rPr>
          <w:sz w:val="28"/>
          <w:szCs w:val="28"/>
        </w:rPr>
        <w:t>1</w:t>
      </w:r>
      <w:r w:rsidRPr="001C22FE">
        <w:rPr>
          <w:sz w:val="28"/>
          <w:szCs w:val="28"/>
        </w:rPr>
        <w:t>人、省级教学名师</w:t>
      </w:r>
      <w:r w:rsidRPr="001C22FE">
        <w:rPr>
          <w:sz w:val="28"/>
          <w:szCs w:val="28"/>
        </w:rPr>
        <w:t>1</w:t>
      </w:r>
      <w:r w:rsidRPr="001C22FE">
        <w:rPr>
          <w:sz w:val="28"/>
          <w:szCs w:val="28"/>
        </w:rPr>
        <w:t>人、省级中青年学术技术带头人后备人才</w:t>
      </w:r>
      <w:r w:rsidRPr="001C22FE">
        <w:rPr>
          <w:sz w:val="28"/>
          <w:szCs w:val="28"/>
        </w:rPr>
        <w:t>2</w:t>
      </w:r>
      <w:r w:rsidRPr="001C22FE">
        <w:rPr>
          <w:sz w:val="28"/>
          <w:szCs w:val="28"/>
        </w:rPr>
        <w:t>人、有省级教学团队</w:t>
      </w:r>
      <w:r w:rsidRPr="001C22FE">
        <w:rPr>
          <w:sz w:val="28"/>
          <w:szCs w:val="28"/>
        </w:rPr>
        <w:t>1</w:t>
      </w:r>
      <w:r w:rsidRPr="001C22FE">
        <w:rPr>
          <w:sz w:val="28"/>
          <w:szCs w:val="28"/>
        </w:rPr>
        <w:t>个（化学教学团队）。</w:t>
      </w:r>
      <w:r>
        <w:rPr>
          <w:rFonts w:hint="eastAsia"/>
          <w:sz w:val="28"/>
          <w:szCs w:val="28"/>
        </w:rPr>
        <w:t>学院现有化学、生物科学、环境科学与工程三个一级学科</w:t>
      </w:r>
      <w:r w:rsidR="002458EF">
        <w:rPr>
          <w:rFonts w:hint="eastAsia"/>
          <w:sz w:val="28"/>
          <w:szCs w:val="28"/>
        </w:rPr>
        <w:t>，七个专业</w:t>
      </w:r>
      <w:r>
        <w:rPr>
          <w:rFonts w:hint="eastAsia"/>
          <w:sz w:val="28"/>
          <w:szCs w:val="28"/>
        </w:rPr>
        <w:t>。为掌握学院博士总体情况，以便于形成三个学科的研究方向。博士调查统计结果及三个一级学科研究方向划分</w:t>
      </w:r>
      <w:r w:rsidR="00F97E0B">
        <w:rPr>
          <w:rFonts w:hint="eastAsia"/>
          <w:sz w:val="28"/>
          <w:szCs w:val="28"/>
        </w:rPr>
        <w:t>（</w:t>
      </w:r>
      <w:r>
        <w:rPr>
          <w:rFonts w:hint="eastAsia"/>
          <w:sz w:val="28"/>
          <w:szCs w:val="28"/>
        </w:rPr>
        <w:t>附件</w:t>
      </w:r>
      <w:r>
        <w:rPr>
          <w:rFonts w:hint="eastAsia"/>
          <w:sz w:val="28"/>
          <w:szCs w:val="28"/>
        </w:rPr>
        <w:t>1</w:t>
      </w:r>
      <w:r w:rsidR="00F97E0B">
        <w:rPr>
          <w:rFonts w:hint="eastAsia"/>
          <w:sz w:val="28"/>
          <w:szCs w:val="28"/>
        </w:rPr>
        <w:t>）</w:t>
      </w:r>
      <w:r>
        <w:rPr>
          <w:rFonts w:hint="eastAsia"/>
          <w:sz w:val="28"/>
          <w:szCs w:val="28"/>
        </w:rPr>
        <w:t>。</w:t>
      </w:r>
    </w:p>
    <w:p w:rsidR="00CA2A13" w:rsidRDefault="00E372E4" w:rsidP="005E2CAE">
      <w:pPr>
        <w:ind w:firstLineChars="200" w:firstLine="560"/>
        <w:rPr>
          <w:sz w:val="28"/>
          <w:szCs w:val="28"/>
        </w:rPr>
      </w:pPr>
      <w:r>
        <w:rPr>
          <w:rFonts w:hint="eastAsia"/>
          <w:sz w:val="28"/>
          <w:szCs w:val="28"/>
        </w:rPr>
        <w:t>三</w:t>
      </w:r>
      <w:r w:rsidR="00CA2A13">
        <w:rPr>
          <w:rFonts w:hint="eastAsia"/>
          <w:sz w:val="28"/>
          <w:szCs w:val="28"/>
        </w:rPr>
        <w:t>、</w:t>
      </w:r>
      <w:r w:rsidR="00952AA9">
        <w:rPr>
          <w:rFonts w:hint="eastAsia"/>
          <w:sz w:val="28"/>
          <w:szCs w:val="28"/>
        </w:rPr>
        <w:t>转型发展</w:t>
      </w:r>
      <w:r w:rsidR="00A90A54">
        <w:rPr>
          <w:rFonts w:hint="eastAsia"/>
          <w:sz w:val="28"/>
          <w:szCs w:val="28"/>
        </w:rPr>
        <w:t>的基础</w:t>
      </w:r>
      <w:r w:rsidR="003632FB">
        <w:rPr>
          <w:rFonts w:hint="eastAsia"/>
          <w:sz w:val="28"/>
          <w:szCs w:val="28"/>
        </w:rPr>
        <w:t>及</w:t>
      </w:r>
      <w:r w:rsidR="00CA2A13">
        <w:rPr>
          <w:rFonts w:hint="eastAsia"/>
          <w:sz w:val="28"/>
          <w:szCs w:val="28"/>
        </w:rPr>
        <w:t>存在问题</w:t>
      </w:r>
      <w:r w:rsidR="003632FB">
        <w:rPr>
          <w:rFonts w:hint="eastAsia"/>
          <w:sz w:val="28"/>
          <w:szCs w:val="28"/>
        </w:rPr>
        <w:t>分析</w:t>
      </w:r>
    </w:p>
    <w:p w:rsidR="00952AA9" w:rsidRDefault="00952AA9" w:rsidP="005E2CAE">
      <w:pPr>
        <w:ind w:firstLineChars="200" w:firstLine="560"/>
        <w:rPr>
          <w:sz w:val="28"/>
          <w:szCs w:val="28"/>
        </w:rPr>
      </w:pPr>
      <w:r>
        <w:rPr>
          <w:rFonts w:hint="eastAsia"/>
          <w:sz w:val="28"/>
          <w:szCs w:val="28"/>
        </w:rPr>
        <w:t>（一）转型发展</w:t>
      </w:r>
      <w:r w:rsidR="00A90A54">
        <w:rPr>
          <w:rFonts w:hint="eastAsia"/>
          <w:sz w:val="28"/>
          <w:szCs w:val="28"/>
        </w:rPr>
        <w:t>的基础</w:t>
      </w:r>
    </w:p>
    <w:p w:rsidR="00952AA9" w:rsidRDefault="00952AA9" w:rsidP="005E2CAE">
      <w:pPr>
        <w:ind w:firstLineChars="200" w:firstLine="560"/>
        <w:rPr>
          <w:sz w:val="28"/>
          <w:szCs w:val="28"/>
        </w:rPr>
      </w:pPr>
      <w:r>
        <w:rPr>
          <w:rFonts w:hint="eastAsia"/>
          <w:sz w:val="28"/>
          <w:szCs w:val="28"/>
        </w:rPr>
        <w:t>1.</w:t>
      </w:r>
      <w:r>
        <w:rPr>
          <w:sz w:val="28"/>
          <w:szCs w:val="28"/>
        </w:rPr>
        <w:t xml:space="preserve"> </w:t>
      </w:r>
      <w:r>
        <w:rPr>
          <w:rFonts w:hint="eastAsia"/>
          <w:sz w:val="28"/>
          <w:szCs w:val="28"/>
        </w:rPr>
        <w:t>初步构建了学院双师双能型教师认定标准</w:t>
      </w:r>
      <w:r w:rsidR="005E2AEC">
        <w:rPr>
          <w:rFonts w:hint="eastAsia"/>
          <w:sz w:val="28"/>
          <w:szCs w:val="28"/>
        </w:rPr>
        <w:t>（附件</w:t>
      </w:r>
      <w:r w:rsidR="005E2AEC">
        <w:rPr>
          <w:rFonts w:hint="eastAsia"/>
          <w:sz w:val="28"/>
          <w:szCs w:val="28"/>
        </w:rPr>
        <w:t>2</w:t>
      </w:r>
      <w:r w:rsidR="005E2AEC">
        <w:rPr>
          <w:rFonts w:hint="eastAsia"/>
          <w:sz w:val="28"/>
          <w:szCs w:val="28"/>
        </w:rPr>
        <w:t>）</w:t>
      </w:r>
      <w:r>
        <w:rPr>
          <w:rFonts w:hint="eastAsia"/>
          <w:sz w:val="28"/>
          <w:szCs w:val="28"/>
        </w:rPr>
        <w:t>，并对学院现有的双师双能型教师队伍建设现状作调查统计</w:t>
      </w:r>
      <w:r w:rsidR="005E2AEC">
        <w:rPr>
          <w:rFonts w:hint="eastAsia"/>
          <w:sz w:val="28"/>
          <w:szCs w:val="28"/>
        </w:rPr>
        <w:t>（附件</w:t>
      </w:r>
      <w:r w:rsidR="005E2AEC">
        <w:rPr>
          <w:rFonts w:hint="eastAsia"/>
          <w:sz w:val="28"/>
          <w:szCs w:val="28"/>
        </w:rPr>
        <w:t>3</w:t>
      </w:r>
      <w:r w:rsidR="005E2AEC">
        <w:rPr>
          <w:rFonts w:hint="eastAsia"/>
          <w:sz w:val="28"/>
          <w:szCs w:val="28"/>
        </w:rPr>
        <w:t>）</w:t>
      </w:r>
      <w:r>
        <w:rPr>
          <w:rFonts w:hint="eastAsia"/>
          <w:sz w:val="28"/>
          <w:szCs w:val="28"/>
        </w:rPr>
        <w:t>；</w:t>
      </w:r>
    </w:p>
    <w:p w:rsidR="00952AA9" w:rsidRDefault="00952AA9" w:rsidP="005E2CAE">
      <w:pPr>
        <w:ind w:firstLineChars="200" w:firstLine="560"/>
        <w:rPr>
          <w:sz w:val="28"/>
          <w:szCs w:val="28"/>
        </w:rPr>
      </w:pPr>
      <w:r>
        <w:rPr>
          <w:rFonts w:hint="eastAsia"/>
          <w:sz w:val="28"/>
          <w:szCs w:val="28"/>
        </w:rPr>
        <w:t>2.</w:t>
      </w:r>
      <w:r>
        <w:rPr>
          <w:sz w:val="28"/>
          <w:szCs w:val="28"/>
        </w:rPr>
        <w:t xml:space="preserve"> </w:t>
      </w:r>
      <w:r w:rsidR="00516B73">
        <w:rPr>
          <w:rFonts w:hint="eastAsia"/>
          <w:sz w:val="28"/>
          <w:szCs w:val="28"/>
        </w:rPr>
        <w:t>调查统计了</w:t>
      </w:r>
      <w:r w:rsidR="00516B73" w:rsidRPr="004160EF">
        <w:rPr>
          <w:rFonts w:hint="eastAsia"/>
          <w:sz w:val="28"/>
          <w:szCs w:val="28"/>
        </w:rPr>
        <w:t>校内外产学研基地</w:t>
      </w:r>
      <w:r w:rsidR="00516B73">
        <w:rPr>
          <w:rFonts w:hint="eastAsia"/>
          <w:sz w:val="28"/>
          <w:szCs w:val="28"/>
        </w:rPr>
        <w:t>建设现状、服务实效以及发展需求</w:t>
      </w:r>
      <w:r w:rsidR="00A1094E">
        <w:rPr>
          <w:rFonts w:hint="eastAsia"/>
          <w:sz w:val="28"/>
          <w:szCs w:val="28"/>
        </w:rPr>
        <w:t>（附件</w:t>
      </w:r>
      <w:r w:rsidR="00A1094E">
        <w:rPr>
          <w:rFonts w:hint="eastAsia"/>
          <w:sz w:val="28"/>
          <w:szCs w:val="28"/>
        </w:rPr>
        <w:t>4</w:t>
      </w:r>
      <w:r w:rsidR="00A1094E">
        <w:rPr>
          <w:rFonts w:hint="eastAsia"/>
          <w:sz w:val="28"/>
          <w:szCs w:val="28"/>
        </w:rPr>
        <w:t>）</w:t>
      </w:r>
      <w:r w:rsidR="00516B73">
        <w:rPr>
          <w:rFonts w:hint="eastAsia"/>
          <w:sz w:val="28"/>
          <w:szCs w:val="28"/>
        </w:rPr>
        <w:t>；</w:t>
      </w:r>
    </w:p>
    <w:p w:rsidR="00516B73" w:rsidRDefault="00516B73" w:rsidP="005E2CAE">
      <w:pPr>
        <w:ind w:firstLineChars="200" w:firstLine="560"/>
        <w:rPr>
          <w:sz w:val="28"/>
          <w:szCs w:val="28"/>
        </w:rPr>
      </w:pPr>
      <w:r>
        <w:rPr>
          <w:rFonts w:hint="eastAsia"/>
          <w:sz w:val="28"/>
          <w:szCs w:val="28"/>
        </w:rPr>
        <w:t>3.</w:t>
      </w:r>
      <w:r>
        <w:rPr>
          <w:sz w:val="28"/>
          <w:szCs w:val="28"/>
        </w:rPr>
        <w:t xml:space="preserve"> </w:t>
      </w:r>
      <w:r w:rsidR="008314C4">
        <w:rPr>
          <w:rFonts w:hint="eastAsia"/>
          <w:sz w:val="28"/>
          <w:szCs w:val="28"/>
        </w:rPr>
        <w:t>初步构建了应用型人才培养成效评价指标体系及评分标准</w:t>
      </w:r>
      <w:r w:rsidR="00A1094E">
        <w:rPr>
          <w:rFonts w:hint="eastAsia"/>
          <w:sz w:val="28"/>
          <w:szCs w:val="28"/>
        </w:rPr>
        <w:t>（附件</w:t>
      </w:r>
      <w:r w:rsidR="00A1094E">
        <w:rPr>
          <w:sz w:val="28"/>
          <w:szCs w:val="28"/>
        </w:rPr>
        <w:t>5</w:t>
      </w:r>
      <w:r w:rsidR="00A1094E">
        <w:rPr>
          <w:rFonts w:hint="eastAsia"/>
          <w:sz w:val="28"/>
          <w:szCs w:val="28"/>
        </w:rPr>
        <w:t>）</w:t>
      </w:r>
      <w:r w:rsidR="008314C4">
        <w:rPr>
          <w:rFonts w:hint="eastAsia"/>
          <w:sz w:val="28"/>
          <w:szCs w:val="28"/>
        </w:rPr>
        <w:t>；</w:t>
      </w:r>
    </w:p>
    <w:p w:rsidR="008314C4" w:rsidRDefault="008314C4" w:rsidP="005E2CAE">
      <w:pPr>
        <w:ind w:firstLineChars="200" w:firstLine="560"/>
        <w:rPr>
          <w:sz w:val="28"/>
          <w:szCs w:val="28"/>
        </w:rPr>
      </w:pPr>
      <w:r>
        <w:rPr>
          <w:rFonts w:hint="eastAsia"/>
          <w:sz w:val="28"/>
          <w:szCs w:val="28"/>
        </w:rPr>
        <w:t>4</w:t>
      </w:r>
      <w:r>
        <w:rPr>
          <w:rFonts w:hint="eastAsia"/>
          <w:sz w:val="28"/>
          <w:szCs w:val="28"/>
        </w:rPr>
        <w:t>．</w:t>
      </w:r>
      <w:r w:rsidR="00AC2DA4">
        <w:rPr>
          <w:rFonts w:hint="eastAsia"/>
          <w:sz w:val="28"/>
          <w:szCs w:val="28"/>
        </w:rPr>
        <w:t>初步制定</w:t>
      </w:r>
      <w:r w:rsidR="00AC2DA4" w:rsidRPr="005D563E">
        <w:rPr>
          <w:rFonts w:hint="eastAsia"/>
          <w:sz w:val="28"/>
          <w:szCs w:val="28"/>
        </w:rPr>
        <w:t>外聘双师双能型教师</w:t>
      </w:r>
      <w:r w:rsidR="00AC2DA4">
        <w:rPr>
          <w:rFonts w:hint="eastAsia"/>
          <w:sz w:val="28"/>
          <w:szCs w:val="28"/>
        </w:rPr>
        <w:t>的</w:t>
      </w:r>
      <w:r w:rsidR="00AC2DA4" w:rsidRPr="005D563E">
        <w:rPr>
          <w:rFonts w:hint="eastAsia"/>
          <w:sz w:val="28"/>
          <w:szCs w:val="28"/>
        </w:rPr>
        <w:t>条件</w:t>
      </w:r>
      <w:r w:rsidR="00A1094E">
        <w:rPr>
          <w:rFonts w:hint="eastAsia"/>
          <w:sz w:val="28"/>
          <w:szCs w:val="28"/>
        </w:rPr>
        <w:t>（附件</w:t>
      </w:r>
      <w:r w:rsidR="00A1094E">
        <w:rPr>
          <w:sz w:val="28"/>
          <w:szCs w:val="28"/>
        </w:rPr>
        <w:t>6</w:t>
      </w:r>
      <w:r w:rsidR="00A1094E">
        <w:rPr>
          <w:rFonts w:hint="eastAsia"/>
          <w:sz w:val="28"/>
          <w:szCs w:val="28"/>
        </w:rPr>
        <w:t>）</w:t>
      </w:r>
      <w:r w:rsidR="00AC2DA4">
        <w:rPr>
          <w:rFonts w:hint="eastAsia"/>
          <w:sz w:val="28"/>
          <w:szCs w:val="28"/>
        </w:rPr>
        <w:t>；</w:t>
      </w:r>
    </w:p>
    <w:p w:rsidR="00AC2DA4" w:rsidRDefault="00AC2DA4" w:rsidP="005E2CAE">
      <w:pPr>
        <w:ind w:firstLineChars="200" w:firstLine="560"/>
        <w:rPr>
          <w:sz w:val="28"/>
          <w:szCs w:val="28"/>
        </w:rPr>
      </w:pPr>
      <w:r>
        <w:rPr>
          <w:rFonts w:hint="eastAsia"/>
          <w:sz w:val="28"/>
          <w:szCs w:val="28"/>
        </w:rPr>
        <w:t>5.</w:t>
      </w:r>
      <w:r>
        <w:rPr>
          <w:sz w:val="28"/>
          <w:szCs w:val="28"/>
        </w:rPr>
        <w:t xml:space="preserve"> </w:t>
      </w:r>
      <w:r w:rsidR="006E32BE">
        <w:rPr>
          <w:rFonts w:hint="eastAsia"/>
          <w:sz w:val="28"/>
          <w:szCs w:val="28"/>
        </w:rPr>
        <w:t>具有一定的服务地方社会经济的基础</w:t>
      </w:r>
      <w:r w:rsidR="00A90A54">
        <w:rPr>
          <w:rFonts w:hint="eastAsia"/>
          <w:sz w:val="28"/>
          <w:szCs w:val="28"/>
        </w:rPr>
        <w:t>和科研成果转化能力。</w:t>
      </w:r>
    </w:p>
    <w:p w:rsidR="003A1415" w:rsidRDefault="003A1415" w:rsidP="003A1415">
      <w:pPr>
        <w:ind w:firstLineChars="200" w:firstLine="560"/>
        <w:rPr>
          <w:sz w:val="28"/>
          <w:szCs w:val="28"/>
        </w:rPr>
      </w:pPr>
      <w:r>
        <w:rPr>
          <w:rFonts w:hint="eastAsia"/>
          <w:sz w:val="28"/>
          <w:szCs w:val="28"/>
        </w:rPr>
        <w:t>长期以来，化学生物与环境学院在应用型人才培养、产教融合校企合作、服务地</w:t>
      </w:r>
      <w:r>
        <w:rPr>
          <w:rFonts w:hint="eastAsia"/>
          <w:sz w:val="28"/>
          <w:szCs w:val="28"/>
        </w:rPr>
        <w:lastRenderedPageBreak/>
        <w:t>方社会经济发展等方面的工作成效已较为突出，但仍存在总体思路不清晰、指标体系设置不健全、导向性不强等问题。</w:t>
      </w:r>
    </w:p>
    <w:p w:rsidR="003A1415" w:rsidRDefault="003A1415" w:rsidP="003A1415">
      <w:pPr>
        <w:ind w:firstLineChars="200" w:firstLine="560"/>
        <w:rPr>
          <w:sz w:val="28"/>
          <w:szCs w:val="28"/>
        </w:rPr>
      </w:pPr>
      <w:r>
        <w:rPr>
          <w:rFonts w:hint="eastAsia"/>
          <w:sz w:val="28"/>
          <w:szCs w:val="28"/>
        </w:rPr>
        <w:t>1</w:t>
      </w:r>
      <w:r w:rsidR="005F024D">
        <w:rPr>
          <w:rFonts w:hint="eastAsia"/>
          <w:sz w:val="28"/>
          <w:szCs w:val="28"/>
        </w:rPr>
        <w:t>．</w:t>
      </w:r>
      <w:r>
        <w:rPr>
          <w:rFonts w:hint="eastAsia"/>
          <w:sz w:val="28"/>
          <w:szCs w:val="28"/>
        </w:rPr>
        <w:t>办学理念和定位不够清晰；</w:t>
      </w:r>
    </w:p>
    <w:p w:rsidR="003A1415" w:rsidRDefault="003A1415" w:rsidP="003A1415">
      <w:pPr>
        <w:ind w:firstLineChars="200" w:firstLine="560"/>
        <w:rPr>
          <w:sz w:val="28"/>
          <w:szCs w:val="28"/>
        </w:rPr>
      </w:pPr>
      <w:r>
        <w:rPr>
          <w:sz w:val="28"/>
          <w:szCs w:val="28"/>
        </w:rPr>
        <w:t>2</w:t>
      </w:r>
      <w:r w:rsidR="005F024D">
        <w:rPr>
          <w:rFonts w:hint="eastAsia"/>
          <w:sz w:val="28"/>
          <w:szCs w:val="28"/>
        </w:rPr>
        <w:t>．</w:t>
      </w:r>
      <w:r>
        <w:rPr>
          <w:rFonts w:hint="eastAsia"/>
          <w:sz w:val="28"/>
          <w:szCs w:val="28"/>
        </w:rPr>
        <w:t>学科专业设置对接社会经济发展不够；</w:t>
      </w:r>
    </w:p>
    <w:p w:rsidR="003A1415" w:rsidRDefault="003A1415" w:rsidP="003A1415">
      <w:pPr>
        <w:ind w:firstLineChars="200" w:firstLine="560"/>
        <w:rPr>
          <w:sz w:val="28"/>
          <w:szCs w:val="28"/>
        </w:rPr>
      </w:pPr>
      <w:r>
        <w:rPr>
          <w:rFonts w:hint="eastAsia"/>
          <w:sz w:val="28"/>
          <w:szCs w:val="28"/>
        </w:rPr>
        <w:t>3</w:t>
      </w:r>
      <w:r w:rsidR="005F024D">
        <w:rPr>
          <w:rFonts w:hint="eastAsia"/>
          <w:sz w:val="28"/>
          <w:szCs w:val="28"/>
        </w:rPr>
        <w:t>．</w:t>
      </w:r>
      <w:r>
        <w:rPr>
          <w:rFonts w:hint="eastAsia"/>
          <w:sz w:val="28"/>
          <w:szCs w:val="28"/>
        </w:rPr>
        <w:t>双师双能型教师数量难以满足要求，且无相应的建设措施；</w:t>
      </w:r>
    </w:p>
    <w:p w:rsidR="003A1415" w:rsidRDefault="003A1415" w:rsidP="003A1415">
      <w:pPr>
        <w:ind w:firstLineChars="200" w:firstLine="560"/>
        <w:rPr>
          <w:sz w:val="28"/>
          <w:szCs w:val="28"/>
        </w:rPr>
      </w:pPr>
      <w:r>
        <w:rPr>
          <w:rFonts w:hint="eastAsia"/>
          <w:sz w:val="28"/>
          <w:szCs w:val="28"/>
        </w:rPr>
        <w:t>4</w:t>
      </w:r>
      <w:r w:rsidR="005F024D">
        <w:rPr>
          <w:rFonts w:hint="eastAsia"/>
          <w:sz w:val="28"/>
          <w:szCs w:val="28"/>
        </w:rPr>
        <w:t>．</w:t>
      </w:r>
      <w:r>
        <w:rPr>
          <w:rFonts w:hint="eastAsia"/>
          <w:sz w:val="28"/>
          <w:szCs w:val="28"/>
        </w:rPr>
        <w:t>人才培养方案不足以体现应用型人才培养理念；</w:t>
      </w:r>
    </w:p>
    <w:p w:rsidR="003A1415" w:rsidRDefault="003A1415" w:rsidP="003A1415">
      <w:pPr>
        <w:ind w:firstLineChars="200" w:firstLine="560"/>
        <w:rPr>
          <w:sz w:val="28"/>
          <w:szCs w:val="28"/>
        </w:rPr>
      </w:pPr>
      <w:r>
        <w:rPr>
          <w:rFonts w:hint="eastAsia"/>
          <w:sz w:val="28"/>
          <w:szCs w:val="28"/>
        </w:rPr>
        <w:t>5</w:t>
      </w:r>
      <w:r w:rsidR="005F024D">
        <w:rPr>
          <w:rFonts w:hint="eastAsia"/>
          <w:sz w:val="28"/>
          <w:szCs w:val="28"/>
        </w:rPr>
        <w:t>．</w:t>
      </w:r>
      <w:r>
        <w:rPr>
          <w:rFonts w:hint="eastAsia"/>
          <w:sz w:val="28"/>
          <w:szCs w:val="28"/>
        </w:rPr>
        <w:t>实验实训及产学研基地难以满足应用型人才培养要求；</w:t>
      </w:r>
    </w:p>
    <w:p w:rsidR="003A1415" w:rsidRDefault="003A1415" w:rsidP="003A1415">
      <w:pPr>
        <w:ind w:firstLineChars="200" w:firstLine="560"/>
        <w:rPr>
          <w:sz w:val="28"/>
          <w:szCs w:val="28"/>
        </w:rPr>
      </w:pPr>
      <w:r>
        <w:rPr>
          <w:rFonts w:hint="eastAsia"/>
          <w:sz w:val="28"/>
          <w:szCs w:val="28"/>
        </w:rPr>
        <w:t>6</w:t>
      </w:r>
      <w:r w:rsidR="005F024D">
        <w:rPr>
          <w:rFonts w:hint="eastAsia"/>
          <w:sz w:val="28"/>
          <w:szCs w:val="28"/>
        </w:rPr>
        <w:t>．</w:t>
      </w:r>
      <w:r>
        <w:rPr>
          <w:rFonts w:hint="eastAsia"/>
          <w:sz w:val="28"/>
          <w:szCs w:val="28"/>
        </w:rPr>
        <w:t>科研成果转化及服务地方社会经济能力不强；</w:t>
      </w:r>
    </w:p>
    <w:p w:rsidR="003A1415" w:rsidRDefault="003A1415" w:rsidP="003A1415">
      <w:pPr>
        <w:ind w:firstLineChars="200" w:firstLine="560"/>
        <w:rPr>
          <w:sz w:val="28"/>
          <w:szCs w:val="28"/>
        </w:rPr>
      </w:pPr>
      <w:r>
        <w:rPr>
          <w:rFonts w:hint="eastAsia"/>
          <w:sz w:val="28"/>
          <w:szCs w:val="28"/>
        </w:rPr>
        <w:t>7</w:t>
      </w:r>
      <w:r w:rsidR="005F024D">
        <w:rPr>
          <w:rFonts w:hint="eastAsia"/>
          <w:sz w:val="28"/>
          <w:szCs w:val="28"/>
        </w:rPr>
        <w:t>．</w:t>
      </w:r>
      <w:r>
        <w:rPr>
          <w:rFonts w:hint="eastAsia"/>
          <w:sz w:val="28"/>
          <w:szCs w:val="28"/>
        </w:rPr>
        <w:t>应用型人才培养成效评价指标体系不健全。</w:t>
      </w:r>
    </w:p>
    <w:p w:rsidR="00074E4E" w:rsidRDefault="00074E4E" w:rsidP="003A1415">
      <w:pPr>
        <w:ind w:firstLineChars="200" w:firstLine="560"/>
        <w:rPr>
          <w:sz w:val="28"/>
          <w:szCs w:val="28"/>
        </w:rPr>
      </w:pPr>
      <w:r>
        <w:rPr>
          <w:rFonts w:hint="eastAsia"/>
          <w:sz w:val="28"/>
          <w:szCs w:val="28"/>
        </w:rPr>
        <w:t>现</w:t>
      </w:r>
      <w:r w:rsidR="001B4537">
        <w:rPr>
          <w:rFonts w:hint="eastAsia"/>
          <w:sz w:val="28"/>
          <w:szCs w:val="28"/>
        </w:rPr>
        <w:t>仅</w:t>
      </w:r>
      <w:r>
        <w:rPr>
          <w:rFonts w:hint="eastAsia"/>
          <w:sz w:val="28"/>
          <w:szCs w:val="28"/>
        </w:rPr>
        <w:t>就双师双能型教师队伍和产学研基地建设</w:t>
      </w:r>
      <w:r w:rsidR="001B4537">
        <w:rPr>
          <w:rFonts w:hint="eastAsia"/>
          <w:sz w:val="28"/>
          <w:szCs w:val="28"/>
        </w:rPr>
        <w:t>两个关键要素的</w:t>
      </w:r>
      <w:r>
        <w:rPr>
          <w:rFonts w:hint="eastAsia"/>
          <w:sz w:val="28"/>
          <w:szCs w:val="28"/>
        </w:rPr>
        <w:t>现状及存在问题分析如下：</w:t>
      </w:r>
    </w:p>
    <w:p w:rsidR="003632FB" w:rsidRDefault="003632FB" w:rsidP="005E2CAE">
      <w:pPr>
        <w:ind w:firstLineChars="200" w:firstLine="560"/>
        <w:rPr>
          <w:sz w:val="28"/>
          <w:szCs w:val="28"/>
        </w:rPr>
      </w:pPr>
      <w:r>
        <w:rPr>
          <w:rFonts w:hint="eastAsia"/>
          <w:sz w:val="28"/>
          <w:szCs w:val="28"/>
        </w:rPr>
        <w:t>（一）</w:t>
      </w:r>
      <w:r w:rsidR="00064F8C">
        <w:rPr>
          <w:rFonts w:hint="eastAsia"/>
          <w:sz w:val="28"/>
          <w:szCs w:val="28"/>
        </w:rPr>
        <w:t>双师双能型教师队伍建设现状及存在问题分析</w:t>
      </w:r>
    </w:p>
    <w:p w:rsidR="008B606E" w:rsidRDefault="00004AE1" w:rsidP="005E2CAE">
      <w:pPr>
        <w:ind w:firstLineChars="200" w:firstLine="560"/>
        <w:rPr>
          <w:sz w:val="28"/>
          <w:szCs w:val="28"/>
        </w:rPr>
      </w:pPr>
      <w:r>
        <w:rPr>
          <w:rFonts w:hint="eastAsia"/>
          <w:sz w:val="28"/>
          <w:szCs w:val="28"/>
        </w:rPr>
        <w:t>1</w:t>
      </w:r>
      <w:r w:rsidR="001B4537">
        <w:rPr>
          <w:rFonts w:hint="eastAsia"/>
          <w:sz w:val="28"/>
          <w:szCs w:val="28"/>
        </w:rPr>
        <w:t>．</w:t>
      </w:r>
      <w:r w:rsidR="00064F8C">
        <w:rPr>
          <w:rFonts w:hint="eastAsia"/>
          <w:sz w:val="28"/>
          <w:szCs w:val="28"/>
        </w:rPr>
        <w:t>双师双能型教师队伍建设现状</w:t>
      </w:r>
    </w:p>
    <w:p w:rsidR="00D150AA" w:rsidRDefault="00D150AA" w:rsidP="00363658">
      <w:pPr>
        <w:ind w:firstLine="570"/>
        <w:rPr>
          <w:sz w:val="28"/>
          <w:szCs w:val="28"/>
        </w:rPr>
      </w:pPr>
      <w:r>
        <w:rPr>
          <w:rFonts w:hint="eastAsia"/>
          <w:sz w:val="28"/>
          <w:szCs w:val="28"/>
        </w:rPr>
        <w:t>根据学院</w:t>
      </w:r>
      <w:r w:rsidR="00EE1BAE">
        <w:rPr>
          <w:rFonts w:hint="eastAsia"/>
          <w:sz w:val="28"/>
          <w:szCs w:val="28"/>
        </w:rPr>
        <w:t>构建的</w:t>
      </w:r>
      <w:r>
        <w:rPr>
          <w:rFonts w:hint="eastAsia"/>
          <w:sz w:val="28"/>
          <w:szCs w:val="28"/>
        </w:rPr>
        <w:t>双师双能型教师认定标准（附件</w:t>
      </w:r>
      <w:r>
        <w:rPr>
          <w:rFonts w:hint="eastAsia"/>
          <w:sz w:val="28"/>
          <w:szCs w:val="28"/>
        </w:rPr>
        <w:t>2</w:t>
      </w:r>
      <w:r>
        <w:rPr>
          <w:rFonts w:hint="eastAsia"/>
          <w:sz w:val="28"/>
          <w:szCs w:val="28"/>
        </w:rPr>
        <w:t>），双师双能型教师队伍建设现状调查统计结果如附件</w:t>
      </w:r>
      <w:r>
        <w:rPr>
          <w:sz w:val="28"/>
          <w:szCs w:val="28"/>
        </w:rPr>
        <w:t>3</w:t>
      </w:r>
      <w:r>
        <w:rPr>
          <w:rFonts w:hint="eastAsia"/>
          <w:sz w:val="28"/>
          <w:szCs w:val="28"/>
        </w:rPr>
        <w:t>所示。</w:t>
      </w:r>
      <w:r w:rsidR="001E0475">
        <w:rPr>
          <w:rFonts w:hint="eastAsia"/>
          <w:sz w:val="28"/>
          <w:szCs w:val="28"/>
        </w:rPr>
        <w:t>由附件</w:t>
      </w:r>
      <w:r w:rsidR="001E0475">
        <w:rPr>
          <w:rFonts w:hint="eastAsia"/>
          <w:sz w:val="28"/>
          <w:szCs w:val="28"/>
        </w:rPr>
        <w:t>3</w:t>
      </w:r>
      <w:r w:rsidR="001E0475">
        <w:rPr>
          <w:rFonts w:hint="eastAsia"/>
          <w:sz w:val="28"/>
          <w:szCs w:val="28"/>
        </w:rPr>
        <w:t>可知，学院共有教师</w:t>
      </w:r>
      <w:r w:rsidR="001E0475">
        <w:rPr>
          <w:rFonts w:hint="eastAsia"/>
          <w:sz w:val="28"/>
          <w:szCs w:val="28"/>
        </w:rPr>
        <w:t>7</w:t>
      </w:r>
      <w:r w:rsidR="001E0475">
        <w:rPr>
          <w:sz w:val="28"/>
          <w:szCs w:val="28"/>
        </w:rPr>
        <w:t>6</w:t>
      </w:r>
      <w:r w:rsidR="001E0475">
        <w:rPr>
          <w:rFonts w:hint="eastAsia"/>
          <w:sz w:val="28"/>
          <w:szCs w:val="28"/>
        </w:rPr>
        <w:t>（</w:t>
      </w:r>
      <w:r w:rsidR="001E0475">
        <w:rPr>
          <w:sz w:val="28"/>
          <w:szCs w:val="28"/>
        </w:rPr>
        <w:t>3</w:t>
      </w:r>
      <w:r w:rsidR="001E0475">
        <w:rPr>
          <w:rFonts w:hint="eastAsia"/>
          <w:sz w:val="28"/>
          <w:szCs w:val="28"/>
        </w:rPr>
        <w:t>人为学校职能部门），</w:t>
      </w:r>
      <w:r w:rsidR="001775F2">
        <w:rPr>
          <w:rFonts w:hint="eastAsia"/>
          <w:sz w:val="28"/>
          <w:szCs w:val="28"/>
        </w:rPr>
        <w:t>初步统计</w:t>
      </w:r>
      <w:r w:rsidR="001E0475">
        <w:rPr>
          <w:rFonts w:hint="eastAsia"/>
          <w:sz w:val="28"/>
          <w:szCs w:val="28"/>
        </w:rPr>
        <w:t>双师双能型教师</w:t>
      </w:r>
      <w:r w:rsidR="001775F2">
        <w:rPr>
          <w:rFonts w:hint="eastAsia"/>
          <w:sz w:val="28"/>
          <w:szCs w:val="28"/>
        </w:rPr>
        <w:t>为</w:t>
      </w:r>
      <w:r w:rsidR="001E0475">
        <w:rPr>
          <w:rFonts w:hint="eastAsia"/>
          <w:sz w:val="28"/>
          <w:szCs w:val="28"/>
        </w:rPr>
        <w:t>2</w:t>
      </w:r>
      <w:r w:rsidR="001E0475">
        <w:rPr>
          <w:sz w:val="28"/>
          <w:szCs w:val="28"/>
        </w:rPr>
        <w:t>9</w:t>
      </w:r>
      <w:r w:rsidR="001E0475">
        <w:rPr>
          <w:rFonts w:hint="eastAsia"/>
          <w:sz w:val="28"/>
          <w:szCs w:val="28"/>
        </w:rPr>
        <w:t>人，占比为</w:t>
      </w:r>
      <w:r w:rsidR="001E0475">
        <w:rPr>
          <w:rFonts w:hint="eastAsia"/>
          <w:sz w:val="28"/>
          <w:szCs w:val="28"/>
        </w:rPr>
        <w:t>3</w:t>
      </w:r>
      <w:r w:rsidR="001E0475">
        <w:rPr>
          <w:sz w:val="28"/>
          <w:szCs w:val="28"/>
        </w:rPr>
        <w:t>8</w:t>
      </w:r>
      <w:r w:rsidR="001E0475">
        <w:rPr>
          <w:rFonts w:hint="eastAsia"/>
          <w:sz w:val="28"/>
          <w:szCs w:val="28"/>
        </w:rPr>
        <w:t>%</w:t>
      </w:r>
      <w:r w:rsidR="001E0475">
        <w:rPr>
          <w:rFonts w:hint="eastAsia"/>
          <w:sz w:val="28"/>
          <w:szCs w:val="28"/>
        </w:rPr>
        <w:t>。</w:t>
      </w:r>
    </w:p>
    <w:p w:rsidR="00064F8C" w:rsidRDefault="00064F8C" w:rsidP="00363658">
      <w:pPr>
        <w:ind w:firstLine="570"/>
        <w:rPr>
          <w:sz w:val="28"/>
          <w:szCs w:val="28"/>
        </w:rPr>
      </w:pPr>
      <w:r>
        <w:rPr>
          <w:rFonts w:hint="eastAsia"/>
          <w:sz w:val="28"/>
          <w:szCs w:val="28"/>
        </w:rPr>
        <w:t>2</w:t>
      </w:r>
      <w:r>
        <w:rPr>
          <w:rFonts w:hint="eastAsia"/>
          <w:sz w:val="28"/>
          <w:szCs w:val="28"/>
        </w:rPr>
        <w:t>、存在问题分析</w:t>
      </w:r>
    </w:p>
    <w:p w:rsidR="006B4443" w:rsidRDefault="006B4443" w:rsidP="00363658">
      <w:pPr>
        <w:ind w:firstLine="570"/>
        <w:rPr>
          <w:sz w:val="28"/>
          <w:szCs w:val="28"/>
        </w:rPr>
      </w:pPr>
      <w:r>
        <w:rPr>
          <w:rFonts w:hint="eastAsia"/>
          <w:sz w:val="28"/>
          <w:szCs w:val="28"/>
        </w:rPr>
        <w:t>（</w:t>
      </w:r>
      <w:r>
        <w:rPr>
          <w:rFonts w:hint="eastAsia"/>
          <w:sz w:val="28"/>
          <w:szCs w:val="28"/>
        </w:rPr>
        <w:t>1</w:t>
      </w:r>
      <w:r>
        <w:rPr>
          <w:rFonts w:hint="eastAsia"/>
          <w:sz w:val="28"/>
          <w:szCs w:val="28"/>
        </w:rPr>
        <w:t>）总体比例未达要求</w:t>
      </w:r>
    </w:p>
    <w:p w:rsidR="00004AE1" w:rsidRDefault="001E0475" w:rsidP="00363658">
      <w:pPr>
        <w:ind w:firstLine="570"/>
        <w:rPr>
          <w:sz w:val="28"/>
          <w:szCs w:val="28"/>
        </w:rPr>
      </w:pPr>
      <w:r>
        <w:rPr>
          <w:rFonts w:hint="eastAsia"/>
          <w:sz w:val="28"/>
          <w:szCs w:val="28"/>
        </w:rPr>
        <w:t>从双师双能型教师占比来看，</w:t>
      </w:r>
      <w:r w:rsidR="00363658">
        <w:rPr>
          <w:rFonts w:hint="eastAsia"/>
          <w:sz w:val="28"/>
          <w:szCs w:val="28"/>
        </w:rPr>
        <w:t>距离学院</w:t>
      </w:r>
      <w:r w:rsidR="00C87EA0">
        <w:rPr>
          <w:sz w:val="28"/>
          <w:szCs w:val="28"/>
        </w:rPr>
        <w:t>6</w:t>
      </w:r>
      <w:r w:rsidR="00363658">
        <w:rPr>
          <w:sz w:val="28"/>
          <w:szCs w:val="28"/>
        </w:rPr>
        <w:t>5</w:t>
      </w:r>
      <w:r w:rsidR="00363658">
        <w:rPr>
          <w:rFonts w:hint="eastAsia"/>
          <w:sz w:val="28"/>
          <w:szCs w:val="28"/>
        </w:rPr>
        <w:t>%</w:t>
      </w:r>
      <w:r w:rsidR="00363658">
        <w:rPr>
          <w:rFonts w:hint="eastAsia"/>
          <w:sz w:val="28"/>
          <w:szCs w:val="28"/>
        </w:rPr>
        <w:t>的建设目标尚有较大差距。</w:t>
      </w:r>
      <w:r w:rsidR="00361F6C">
        <w:rPr>
          <w:rFonts w:hint="eastAsia"/>
          <w:sz w:val="28"/>
          <w:szCs w:val="28"/>
        </w:rPr>
        <w:t>从双师双能型教师</w:t>
      </w:r>
      <w:r w:rsidR="009D1ABE">
        <w:rPr>
          <w:rFonts w:hint="eastAsia"/>
          <w:sz w:val="28"/>
          <w:szCs w:val="28"/>
        </w:rPr>
        <w:t>的</w:t>
      </w:r>
      <w:r w:rsidR="00361F6C">
        <w:rPr>
          <w:rFonts w:hint="eastAsia"/>
          <w:sz w:val="28"/>
          <w:szCs w:val="28"/>
        </w:rPr>
        <w:t>分布来看，环境系所占比重较大，人数为</w:t>
      </w:r>
      <w:r w:rsidR="00361F6C">
        <w:rPr>
          <w:rFonts w:hint="eastAsia"/>
          <w:sz w:val="28"/>
          <w:szCs w:val="28"/>
        </w:rPr>
        <w:t>1</w:t>
      </w:r>
      <w:r w:rsidR="00D859FC">
        <w:rPr>
          <w:sz w:val="28"/>
          <w:szCs w:val="28"/>
        </w:rPr>
        <w:t>2</w:t>
      </w:r>
      <w:r w:rsidR="00361F6C">
        <w:rPr>
          <w:rFonts w:hint="eastAsia"/>
          <w:sz w:val="28"/>
          <w:szCs w:val="28"/>
        </w:rPr>
        <w:t>人，占全系比例</w:t>
      </w:r>
      <w:r w:rsidR="00361F6C">
        <w:rPr>
          <w:rFonts w:hint="eastAsia"/>
          <w:sz w:val="28"/>
          <w:szCs w:val="28"/>
        </w:rPr>
        <w:t>7</w:t>
      </w:r>
      <w:r w:rsidR="00361F6C">
        <w:rPr>
          <w:sz w:val="28"/>
          <w:szCs w:val="28"/>
        </w:rPr>
        <w:t>5</w:t>
      </w:r>
      <w:r w:rsidR="00361F6C">
        <w:rPr>
          <w:rFonts w:hint="eastAsia"/>
          <w:sz w:val="28"/>
          <w:szCs w:val="28"/>
        </w:rPr>
        <w:t>%</w:t>
      </w:r>
      <w:r w:rsidR="00DB181C">
        <w:rPr>
          <w:rFonts w:hint="eastAsia"/>
          <w:sz w:val="28"/>
          <w:szCs w:val="28"/>
        </w:rPr>
        <w:t>，符合“环境科学与工程”为应用型学科的特点</w:t>
      </w:r>
      <w:r w:rsidR="00361F6C">
        <w:rPr>
          <w:rFonts w:hint="eastAsia"/>
          <w:sz w:val="28"/>
          <w:szCs w:val="28"/>
        </w:rPr>
        <w:t>；生物系人数</w:t>
      </w:r>
      <w:r w:rsidR="00F13FEF">
        <w:rPr>
          <w:sz w:val="28"/>
          <w:szCs w:val="28"/>
        </w:rPr>
        <w:t>6</w:t>
      </w:r>
      <w:r w:rsidR="00361F6C">
        <w:rPr>
          <w:rFonts w:hint="eastAsia"/>
          <w:sz w:val="28"/>
          <w:szCs w:val="28"/>
        </w:rPr>
        <w:t>人，占全系比例</w:t>
      </w:r>
      <w:r w:rsidR="007A7874">
        <w:rPr>
          <w:sz w:val="28"/>
          <w:szCs w:val="28"/>
        </w:rPr>
        <w:t>20</w:t>
      </w:r>
      <w:r w:rsidR="00361F6C">
        <w:rPr>
          <w:rFonts w:hint="eastAsia"/>
          <w:sz w:val="28"/>
          <w:szCs w:val="28"/>
        </w:rPr>
        <w:t>%</w:t>
      </w:r>
      <w:r w:rsidR="00361F6C">
        <w:rPr>
          <w:rFonts w:hint="eastAsia"/>
          <w:sz w:val="28"/>
          <w:szCs w:val="28"/>
        </w:rPr>
        <w:t>；化学系人数</w:t>
      </w:r>
      <w:r w:rsidR="00D859FC">
        <w:rPr>
          <w:sz w:val="28"/>
          <w:szCs w:val="28"/>
        </w:rPr>
        <w:t>3</w:t>
      </w:r>
      <w:r w:rsidR="00361F6C">
        <w:rPr>
          <w:rFonts w:hint="eastAsia"/>
          <w:sz w:val="28"/>
          <w:szCs w:val="28"/>
        </w:rPr>
        <w:t>人，占全系比例</w:t>
      </w:r>
      <w:r w:rsidR="00D859FC">
        <w:rPr>
          <w:rFonts w:hint="eastAsia"/>
          <w:sz w:val="28"/>
          <w:szCs w:val="28"/>
        </w:rPr>
        <w:t>1</w:t>
      </w:r>
      <w:r w:rsidR="00D859FC">
        <w:rPr>
          <w:sz w:val="28"/>
          <w:szCs w:val="28"/>
        </w:rPr>
        <w:t>3</w:t>
      </w:r>
      <w:r w:rsidR="00D859FC">
        <w:rPr>
          <w:rFonts w:hint="eastAsia"/>
          <w:sz w:val="28"/>
          <w:szCs w:val="28"/>
        </w:rPr>
        <w:t>.</w:t>
      </w:r>
      <w:r w:rsidR="00D859FC">
        <w:rPr>
          <w:sz w:val="28"/>
          <w:szCs w:val="28"/>
        </w:rPr>
        <w:t>6</w:t>
      </w:r>
      <w:r w:rsidR="00D859FC">
        <w:rPr>
          <w:rFonts w:hint="eastAsia"/>
          <w:sz w:val="28"/>
          <w:szCs w:val="28"/>
        </w:rPr>
        <w:t>%</w:t>
      </w:r>
      <w:r w:rsidR="00D859FC">
        <w:rPr>
          <w:rFonts w:hint="eastAsia"/>
          <w:sz w:val="28"/>
          <w:szCs w:val="28"/>
        </w:rPr>
        <w:t>。</w:t>
      </w:r>
      <w:r w:rsidR="00621E8A">
        <w:rPr>
          <w:rFonts w:hint="eastAsia"/>
          <w:sz w:val="28"/>
          <w:szCs w:val="28"/>
        </w:rPr>
        <w:t>因此，</w:t>
      </w:r>
      <w:r w:rsidR="00DD62E6">
        <w:rPr>
          <w:rFonts w:hint="eastAsia"/>
          <w:sz w:val="28"/>
          <w:szCs w:val="28"/>
        </w:rPr>
        <w:t>要提高学院双师双能型教师比例，生物系、化学系的提高空间很大。</w:t>
      </w:r>
    </w:p>
    <w:p w:rsidR="00DD62E6" w:rsidRDefault="00DD62E6" w:rsidP="00363658">
      <w:pPr>
        <w:ind w:firstLine="570"/>
        <w:rPr>
          <w:sz w:val="28"/>
          <w:szCs w:val="28"/>
        </w:rPr>
      </w:pPr>
      <w:r>
        <w:rPr>
          <w:rFonts w:hint="eastAsia"/>
          <w:sz w:val="28"/>
          <w:szCs w:val="28"/>
        </w:rPr>
        <w:t>（</w:t>
      </w:r>
      <w:r>
        <w:rPr>
          <w:rFonts w:hint="eastAsia"/>
          <w:sz w:val="28"/>
          <w:szCs w:val="28"/>
        </w:rPr>
        <w:t>2</w:t>
      </w:r>
      <w:r>
        <w:rPr>
          <w:rFonts w:hint="eastAsia"/>
          <w:sz w:val="28"/>
          <w:szCs w:val="28"/>
        </w:rPr>
        <w:t>）</w:t>
      </w:r>
      <w:r w:rsidR="000F0729">
        <w:rPr>
          <w:rFonts w:hint="eastAsia"/>
          <w:sz w:val="28"/>
          <w:szCs w:val="28"/>
        </w:rPr>
        <w:t>职业资格证书的层次不高</w:t>
      </w:r>
    </w:p>
    <w:p w:rsidR="000F0729" w:rsidRDefault="00197A4D" w:rsidP="00363658">
      <w:pPr>
        <w:ind w:firstLine="570"/>
        <w:rPr>
          <w:sz w:val="28"/>
          <w:szCs w:val="28"/>
        </w:rPr>
      </w:pPr>
      <w:r>
        <w:rPr>
          <w:rFonts w:hint="eastAsia"/>
          <w:sz w:val="28"/>
          <w:szCs w:val="28"/>
        </w:rPr>
        <w:t>我院教师具有云南省</w:t>
      </w:r>
      <w:r w:rsidRPr="00197A4D">
        <w:rPr>
          <w:rFonts w:hint="eastAsia"/>
          <w:sz w:val="28"/>
          <w:szCs w:val="28"/>
        </w:rPr>
        <w:t>人力资源和社会保障厅、司法厅</w:t>
      </w:r>
      <w:r>
        <w:rPr>
          <w:rFonts w:hint="eastAsia"/>
          <w:sz w:val="28"/>
          <w:szCs w:val="28"/>
        </w:rPr>
        <w:t>的</w:t>
      </w:r>
      <w:r w:rsidRPr="00197A4D">
        <w:rPr>
          <w:rFonts w:hint="eastAsia"/>
          <w:sz w:val="28"/>
          <w:szCs w:val="28"/>
        </w:rPr>
        <w:t>注册土木工程师证、注册</w:t>
      </w:r>
      <w:r w:rsidRPr="00197A4D">
        <w:rPr>
          <w:rFonts w:hint="eastAsia"/>
          <w:sz w:val="28"/>
          <w:szCs w:val="28"/>
        </w:rPr>
        <w:lastRenderedPageBreak/>
        <w:t>环保工程师证、环境损害司法鉴定职业资格证</w:t>
      </w:r>
      <w:r w:rsidR="00F42614">
        <w:rPr>
          <w:rFonts w:hint="eastAsia"/>
          <w:sz w:val="28"/>
          <w:szCs w:val="28"/>
        </w:rPr>
        <w:t>等</w:t>
      </w:r>
      <w:r>
        <w:rPr>
          <w:rFonts w:hint="eastAsia"/>
          <w:sz w:val="28"/>
          <w:szCs w:val="28"/>
        </w:rPr>
        <w:t>外，</w:t>
      </w:r>
      <w:r w:rsidR="00F42614">
        <w:rPr>
          <w:rFonts w:hint="eastAsia"/>
          <w:sz w:val="28"/>
          <w:szCs w:val="28"/>
        </w:rPr>
        <w:t>其余的职业资格证书的层次均不高，在区域地方社会经济发展中没有显著的影响力。</w:t>
      </w:r>
      <w:r w:rsidR="00140EFD">
        <w:rPr>
          <w:rFonts w:hint="eastAsia"/>
          <w:sz w:val="28"/>
          <w:szCs w:val="28"/>
        </w:rPr>
        <w:t>因此，尚须提高职业资格证书的层次。</w:t>
      </w:r>
    </w:p>
    <w:p w:rsidR="00F42614" w:rsidRDefault="00F42614" w:rsidP="00363658">
      <w:pPr>
        <w:ind w:firstLine="570"/>
        <w:rPr>
          <w:sz w:val="28"/>
          <w:szCs w:val="28"/>
        </w:rPr>
      </w:pPr>
      <w:r>
        <w:rPr>
          <w:rFonts w:hint="eastAsia"/>
          <w:sz w:val="28"/>
          <w:szCs w:val="28"/>
        </w:rPr>
        <w:t>（</w:t>
      </w:r>
      <w:r>
        <w:rPr>
          <w:rFonts w:hint="eastAsia"/>
          <w:sz w:val="28"/>
          <w:szCs w:val="28"/>
        </w:rPr>
        <w:t>3</w:t>
      </w:r>
      <w:r>
        <w:rPr>
          <w:rFonts w:hint="eastAsia"/>
          <w:sz w:val="28"/>
          <w:szCs w:val="28"/>
        </w:rPr>
        <w:t>）</w:t>
      </w:r>
      <w:r w:rsidR="00A83A1E">
        <w:rPr>
          <w:rFonts w:hint="eastAsia"/>
          <w:sz w:val="28"/>
          <w:szCs w:val="28"/>
        </w:rPr>
        <w:t>从事与职业资格证书相关的实践工作不够</w:t>
      </w:r>
    </w:p>
    <w:p w:rsidR="00A83A1E" w:rsidRDefault="00A83A1E" w:rsidP="00363658">
      <w:pPr>
        <w:ind w:firstLine="570"/>
        <w:rPr>
          <w:sz w:val="28"/>
          <w:szCs w:val="28"/>
        </w:rPr>
      </w:pPr>
      <w:r>
        <w:rPr>
          <w:rFonts w:hint="eastAsia"/>
          <w:sz w:val="28"/>
          <w:szCs w:val="28"/>
        </w:rPr>
        <w:t>在持有与专业相关的职业资格证书后，从事相关的实践工作不够</w:t>
      </w:r>
      <w:r w:rsidR="006A71C1">
        <w:rPr>
          <w:rFonts w:hint="eastAsia"/>
          <w:sz w:val="28"/>
          <w:szCs w:val="28"/>
        </w:rPr>
        <w:t>，目前从事与职业资格证书相关的实践工作局限于水土保护科学研究、环境损害司法鉴定、环境影响评价、清洁生产审核等工作</w:t>
      </w:r>
      <w:r>
        <w:rPr>
          <w:rFonts w:hint="eastAsia"/>
          <w:sz w:val="28"/>
          <w:szCs w:val="28"/>
        </w:rPr>
        <w:t>。</w:t>
      </w:r>
      <w:r w:rsidR="00C23C0D">
        <w:rPr>
          <w:rFonts w:hint="eastAsia"/>
          <w:sz w:val="28"/>
          <w:szCs w:val="28"/>
        </w:rPr>
        <w:t>若不改变这种状态，其获取的职业资格证书，只是从理论考试获取到具有从事相应职业的理论知识能力。</w:t>
      </w:r>
    </w:p>
    <w:p w:rsidR="003A1415" w:rsidRDefault="003A1415" w:rsidP="00363658">
      <w:pPr>
        <w:ind w:firstLine="570"/>
        <w:rPr>
          <w:sz w:val="28"/>
          <w:szCs w:val="28"/>
        </w:rPr>
      </w:pPr>
      <w:r>
        <w:rPr>
          <w:rFonts w:hint="eastAsia"/>
          <w:sz w:val="28"/>
          <w:szCs w:val="28"/>
        </w:rPr>
        <w:t>（</w:t>
      </w:r>
      <w:r>
        <w:rPr>
          <w:rFonts w:hint="eastAsia"/>
          <w:sz w:val="28"/>
          <w:szCs w:val="28"/>
        </w:rPr>
        <w:t>4</w:t>
      </w:r>
      <w:r>
        <w:rPr>
          <w:rFonts w:hint="eastAsia"/>
          <w:sz w:val="28"/>
          <w:szCs w:val="28"/>
        </w:rPr>
        <w:t>）无相应的建设措施</w:t>
      </w:r>
    </w:p>
    <w:p w:rsidR="0057545B" w:rsidRDefault="0057545B" w:rsidP="00363658">
      <w:pPr>
        <w:ind w:firstLine="570"/>
        <w:rPr>
          <w:sz w:val="28"/>
          <w:szCs w:val="28"/>
        </w:rPr>
      </w:pPr>
      <w:r>
        <w:rPr>
          <w:rFonts w:hint="eastAsia"/>
          <w:sz w:val="28"/>
          <w:szCs w:val="28"/>
        </w:rPr>
        <w:t>双师双能型教师队伍建设现状及存在问题，目前尚无针对改善此种问题的建设措施。</w:t>
      </w:r>
    </w:p>
    <w:p w:rsidR="00363658" w:rsidRDefault="00064F8C" w:rsidP="00363658">
      <w:pPr>
        <w:ind w:firstLine="570"/>
        <w:rPr>
          <w:sz w:val="28"/>
          <w:szCs w:val="28"/>
        </w:rPr>
      </w:pPr>
      <w:r>
        <w:rPr>
          <w:rFonts w:hint="eastAsia"/>
          <w:sz w:val="28"/>
          <w:szCs w:val="28"/>
        </w:rPr>
        <w:t>（二）</w:t>
      </w:r>
      <w:r w:rsidR="00791324">
        <w:rPr>
          <w:rFonts w:hint="eastAsia"/>
          <w:sz w:val="28"/>
          <w:szCs w:val="28"/>
        </w:rPr>
        <w:t>产学研基地建设现状</w:t>
      </w:r>
      <w:r w:rsidR="00526E19">
        <w:rPr>
          <w:rFonts w:hint="eastAsia"/>
          <w:sz w:val="28"/>
          <w:szCs w:val="28"/>
        </w:rPr>
        <w:t>及存在问题分析</w:t>
      </w:r>
    </w:p>
    <w:p w:rsidR="00526E19" w:rsidRDefault="00526E19" w:rsidP="00363658">
      <w:pPr>
        <w:ind w:firstLine="570"/>
        <w:rPr>
          <w:sz w:val="28"/>
          <w:szCs w:val="28"/>
        </w:rPr>
      </w:pPr>
      <w:r>
        <w:rPr>
          <w:rFonts w:hint="eastAsia"/>
          <w:sz w:val="28"/>
          <w:szCs w:val="28"/>
        </w:rPr>
        <w:t>1</w:t>
      </w:r>
      <w:r w:rsidR="005F024D">
        <w:rPr>
          <w:rFonts w:hint="eastAsia"/>
          <w:sz w:val="28"/>
          <w:szCs w:val="28"/>
        </w:rPr>
        <w:t>．</w:t>
      </w:r>
      <w:r w:rsidRPr="004160EF">
        <w:rPr>
          <w:rFonts w:hint="eastAsia"/>
          <w:sz w:val="28"/>
          <w:szCs w:val="28"/>
        </w:rPr>
        <w:t>校内外产学研基地</w:t>
      </w:r>
      <w:r>
        <w:rPr>
          <w:rFonts w:hint="eastAsia"/>
          <w:sz w:val="28"/>
          <w:szCs w:val="28"/>
        </w:rPr>
        <w:t>建设现状</w:t>
      </w:r>
    </w:p>
    <w:p w:rsidR="004160EF" w:rsidRDefault="004160EF" w:rsidP="00363658">
      <w:pPr>
        <w:ind w:firstLine="570"/>
        <w:rPr>
          <w:sz w:val="28"/>
          <w:szCs w:val="28"/>
        </w:rPr>
      </w:pPr>
      <w:r>
        <w:rPr>
          <w:rFonts w:hint="eastAsia"/>
          <w:sz w:val="28"/>
          <w:szCs w:val="28"/>
        </w:rPr>
        <w:t>近五年</w:t>
      </w:r>
      <w:r w:rsidRPr="004160EF">
        <w:rPr>
          <w:rFonts w:hint="eastAsia"/>
          <w:sz w:val="28"/>
          <w:szCs w:val="28"/>
        </w:rPr>
        <w:t>校内外产学研基地</w:t>
      </w:r>
      <w:r>
        <w:rPr>
          <w:rFonts w:hint="eastAsia"/>
          <w:sz w:val="28"/>
          <w:szCs w:val="28"/>
        </w:rPr>
        <w:t>建设</w:t>
      </w:r>
      <w:r w:rsidR="00D150AA">
        <w:rPr>
          <w:rFonts w:hint="eastAsia"/>
          <w:sz w:val="28"/>
          <w:szCs w:val="28"/>
        </w:rPr>
        <w:t>现状、</w:t>
      </w:r>
      <w:r>
        <w:rPr>
          <w:rFonts w:hint="eastAsia"/>
          <w:sz w:val="28"/>
          <w:szCs w:val="28"/>
        </w:rPr>
        <w:t>服务实效</w:t>
      </w:r>
      <w:r w:rsidR="00D150AA">
        <w:rPr>
          <w:rFonts w:hint="eastAsia"/>
          <w:sz w:val="28"/>
          <w:szCs w:val="28"/>
        </w:rPr>
        <w:t>以及发展需求调查统计结果如附件</w:t>
      </w:r>
      <w:r w:rsidR="00D150AA">
        <w:rPr>
          <w:sz w:val="28"/>
          <w:szCs w:val="28"/>
        </w:rPr>
        <w:t>4</w:t>
      </w:r>
      <w:r w:rsidR="00D150AA">
        <w:rPr>
          <w:rFonts w:hint="eastAsia"/>
          <w:sz w:val="28"/>
          <w:szCs w:val="28"/>
        </w:rPr>
        <w:t>所示</w:t>
      </w:r>
      <w:r>
        <w:rPr>
          <w:rFonts w:hint="eastAsia"/>
          <w:sz w:val="28"/>
          <w:szCs w:val="28"/>
        </w:rPr>
        <w:t>。</w:t>
      </w:r>
      <w:r w:rsidR="000C1779">
        <w:rPr>
          <w:rFonts w:hint="eastAsia"/>
          <w:sz w:val="28"/>
          <w:szCs w:val="28"/>
        </w:rPr>
        <w:t>由附件</w:t>
      </w:r>
      <w:r w:rsidR="000C1779">
        <w:rPr>
          <w:rFonts w:hint="eastAsia"/>
          <w:sz w:val="28"/>
          <w:szCs w:val="28"/>
        </w:rPr>
        <w:t>4</w:t>
      </w:r>
      <w:r w:rsidR="000C1779">
        <w:rPr>
          <w:rFonts w:hint="eastAsia"/>
          <w:sz w:val="28"/>
          <w:szCs w:val="28"/>
        </w:rPr>
        <w:t>可知，截止</w:t>
      </w:r>
      <w:r w:rsidR="000C1779">
        <w:rPr>
          <w:sz w:val="28"/>
          <w:szCs w:val="28"/>
        </w:rPr>
        <w:t>2019</w:t>
      </w:r>
      <w:r w:rsidR="000C1779">
        <w:rPr>
          <w:rFonts w:hint="eastAsia"/>
          <w:sz w:val="28"/>
          <w:szCs w:val="28"/>
        </w:rPr>
        <w:t>年</w:t>
      </w:r>
      <w:r w:rsidR="000C1779">
        <w:rPr>
          <w:rFonts w:hint="eastAsia"/>
          <w:sz w:val="28"/>
          <w:szCs w:val="28"/>
        </w:rPr>
        <w:t>9</w:t>
      </w:r>
      <w:r w:rsidR="000C1779">
        <w:rPr>
          <w:rFonts w:hint="eastAsia"/>
          <w:sz w:val="28"/>
          <w:szCs w:val="28"/>
        </w:rPr>
        <w:t>月，学院共建有产学研基地</w:t>
      </w:r>
      <w:r w:rsidR="000C1779">
        <w:rPr>
          <w:rFonts w:hint="eastAsia"/>
          <w:sz w:val="28"/>
          <w:szCs w:val="28"/>
        </w:rPr>
        <w:t>2</w:t>
      </w:r>
      <w:r w:rsidR="000C1779">
        <w:rPr>
          <w:sz w:val="28"/>
          <w:szCs w:val="28"/>
        </w:rPr>
        <w:t>6</w:t>
      </w:r>
      <w:r w:rsidR="000C1779">
        <w:rPr>
          <w:rFonts w:hint="eastAsia"/>
          <w:sz w:val="28"/>
          <w:szCs w:val="28"/>
        </w:rPr>
        <w:t>个，基本可以满足应用化学、应用生物科学、环境科学（环境生态工程）三个专业培养学生的需要。</w:t>
      </w:r>
    </w:p>
    <w:p w:rsidR="00791324" w:rsidRDefault="00526E19" w:rsidP="00526E19">
      <w:pPr>
        <w:ind w:firstLine="570"/>
        <w:rPr>
          <w:sz w:val="28"/>
          <w:szCs w:val="28"/>
        </w:rPr>
      </w:pPr>
      <w:r>
        <w:rPr>
          <w:sz w:val="28"/>
          <w:szCs w:val="28"/>
        </w:rPr>
        <w:t>2</w:t>
      </w:r>
      <w:r w:rsidR="005F024D">
        <w:rPr>
          <w:rFonts w:hint="eastAsia"/>
          <w:sz w:val="28"/>
          <w:szCs w:val="28"/>
        </w:rPr>
        <w:t>．</w:t>
      </w:r>
      <w:r>
        <w:rPr>
          <w:rFonts w:hint="eastAsia"/>
          <w:sz w:val="28"/>
          <w:szCs w:val="28"/>
        </w:rPr>
        <w:t>存在问题分析</w:t>
      </w:r>
    </w:p>
    <w:p w:rsidR="00526E19" w:rsidRDefault="00FB478F" w:rsidP="00526E19">
      <w:pPr>
        <w:ind w:firstLine="570"/>
        <w:rPr>
          <w:sz w:val="28"/>
          <w:szCs w:val="28"/>
        </w:rPr>
      </w:pPr>
      <w:r>
        <w:rPr>
          <w:rFonts w:hint="eastAsia"/>
          <w:sz w:val="28"/>
          <w:szCs w:val="28"/>
        </w:rPr>
        <w:t>（</w:t>
      </w:r>
      <w:r>
        <w:rPr>
          <w:rFonts w:hint="eastAsia"/>
          <w:sz w:val="28"/>
          <w:szCs w:val="28"/>
        </w:rPr>
        <w:t>1</w:t>
      </w:r>
      <w:r>
        <w:rPr>
          <w:rFonts w:hint="eastAsia"/>
          <w:sz w:val="28"/>
          <w:szCs w:val="28"/>
        </w:rPr>
        <w:t>）分布不均衡</w:t>
      </w:r>
    </w:p>
    <w:p w:rsidR="00FB478F" w:rsidRDefault="005327A9" w:rsidP="00526E19">
      <w:pPr>
        <w:ind w:firstLine="570"/>
        <w:rPr>
          <w:sz w:val="28"/>
          <w:szCs w:val="28"/>
        </w:rPr>
      </w:pPr>
      <w:r>
        <w:rPr>
          <w:rFonts w:hint="eastAsia"/>
          <w:sz w:val="28"/>
          <w:szCs w:val="28"/>
        </w:rPr>
        <w:t>产学研的分布不均衡主要体现在以下两方面：第一，</w:t>
      </w:r>
      <w:r w:rsidR="00FB478F">
        <w:rPr>
          <w:rFonts w:hint="eastAsia"/>
          <w:sz w:val="28"/>
          <w:szCs w:val="28"/>
        </w:rPr>
        <w:t>从三个系产学研基地来看，环境系的产学研基地最多，化学最少</w:t>
      </w:r>
      <w:r>
        <w:rPr>
          <w:rFonts w:hint="eastAsia"/>
          <w:sz w:val="28"/>
          <w:szCs w:val="28"/>
        </w:rPr>
        <w:t>。第二，</w:t>
      </w:r>
      <w:r w:rsidR="00FB478F">
        <w:rPr>
          <w:rFonts w:hint="eastAsia"/>
          <w:sz w:val="28"/>
          <w:szCs w:val="28"/>
        </w:rPr>
        <w:t>从性质来看，涵盖的面不全，如环境系的产学研基地，主要集中在水处理技术、咨询报务类上，而固体废物、</w:t>
      </w:r>
      <w:r w:rsidR="000C1779">
        <w:rPr>
          <w:rFonts w:hint="eastAsia"/>
          <w:sz w:val="28"/>
          <w:szCs w:val="28"/>
        </w:rPr>
        <w:t>土壤修复、</w:t>
      </w:r>
      <w:r w:rsidR="00FB478F">
        <w:rPr>
          <w:rFonts w:hint="eastAsia"/>
          <w:sz w:val="28"/>
          <w:szCs w:val="28"/>
        </w:rPr>
        <w:t>大气方面的产学研基地还没有</w:t>
      </w:r>
      <w:r>
        <w:rPr>
          <w:rFonts w:hint="eastAsia"/>
          <w:sz w:val="28"/>
          <w:szCs w:val="28"/>
        </w:rPr>
        <w:t>。第三，从服务的功能来看，功能较为单一，如</w:t>
      </w:r>
      <w:r w:rsidR="00E14293">
        <w:rPr>
          <w:rFonts w:hint="eastAsia"/>
          <w:sz w:val="28"/>
          <w:szCs w:val="28"/>
        </w:rPr>
        <w:t>应用</w:t>
      </w:r>
      <w:r w:rsidR="00E55728">
        <w:rPr>
          <w:rFonts w:hint="eastAsia"/>
          <w:sz w:val="28"/>
          <w:szCs w:val="28"/>
        </w:rPr>
        <w:t>生物</w:t>
      </w:r>
      <w:r w:rsidR="00E14293">
        <w:rPr>
          <w:rFonts w:hint="eastAsia"/>
          <w:sz w:val="28"/>
          <w:szCs w:val="28"/>
        </w:rPr>
        <w:t>科学</w:t>
      </w:r>
      <w:r w:rsidR="00E55728">
        <w:rPr>
          <w:rFonts w:hint="eastAsia"/>
          <w:sz w:val="28"/>
          <w:szCs w:val="28"/>
        </w:rPr>
        <w:t>的产学研基地的功能主要集中在服务接收学习学生上，</w:t>
      </w:r>
      <w:r w:rsidR="00E14293">
        <w:rPr>
          <w:rFonts w:hint="eastAsia"/>
          <w:sz w:val="28"/>
          <w:szCs w:val="28"/>
        </w:rPr>
        <w:t>尚无开展</w:t>
      </w:r>
      <w:r w:rsidR="00E55728">
        <w:rPr>
          <w:rFonts w:hint="eastAsia"/>
          <w:sz w:val="28"/>
          <w:szCs w:val="28"/>
        </w:rPr>
        <w:t>服务于</w:t>
      </w:r>
      <w:r w:rsidR="00E14293">
        <w:rPr>
          <w:rFonts w:hint="eastAsia"/>
          <w:sz w:val="28"/>
          <w:szCs w:val="28"/>
        </w:rPr>
        <w:t>技术</w:t>
      </w:r>
      <w:r w:rsidR="00E55728">
        <w:rPr>
          <w:rFonts w:hint="eastAsia"/>
          <w:sz w:val="28"/>
          <w:szCs w:val="28"/>
        </w:rPr>
        <w:t>联合研发、</w:t>
      </w:r>
      <w:r w:rsidR="00E14293">
        <w:rPr>
          <w:rFonts w:hint="eastAsia"/>
          <w:sz w:val="28"/>
          <w:szCs w:val="28"/>
        </w:rPr>
        <w:t>咨询报务、生产工艺提升改造等方面工作；应用化学的产学研基地的功能主要体现在化学物质的分析检测上，没有开展其他方面的工作。</w:t>
      </w:r>
    </w:p>
    <w:p w:rsidR="00FB478F" w:rsidRDefault="00FB478F" w:rsidP="00526E19">
      <w:pPr>
        <w:ind w:firstLine="570"/>
        <w:rPr>
          <w:sz w:val="28"/>
          <w:szCs w:val="28"/>
        </w:rPr>
      </w:pPr>
      <w:r>
        <w:rPr>
          <w:rFonts w:hint="eastAsia"/>
          <w:sz w:val="28"/>
          <w:szCs w:val="28"/>
        </w:rPr>
        <w:lastRenderedPageBreak/>
        <w:t>（</w:t>
      </w:r>
      <w:r>
        <w:rPr>
          <w:rFonts w:hint="eastAsia"/>
          <w:sz w:val="28"/>
          <w:szCs w:val="28"/>
        </w:rPr>
        <w:t>2</w:t>
      </w:r>
      <w:r>
        <w:rPr>
          <w:rFonts w:hint="eastAsia"/>
          <w:sz w:val="28"/>
          <w:szCs w:val="28"/>
        </w:rPr>
        <w:t>）开展的合作</w:t>
      </w:r>
      <w:r w:rsidR="004510A4">
        <w:rPr>
          <w:rFonts w:hint="eastAsia"/>
          <w:sz w:val="28"/>
          <w:szCs w:val="28"/>
        </w:rPr>
        <w:t>深度和广度不够</w:t>
      </w:r>
    </w:p>
    <w:p w:rsidR="00FB478F" w:rsidRDefault="00363CDF" w:rsidP="00526E19">
      <w:pPr>
        <w:ind w:firstLine="570"/>
        <w:rPr>
          <w:sz w:val="28"/>
          <w:szCs w:val="28"/>
        </w:rPr>
      </w:pPr>
      <w:r>
        <w:rPr>
          <w:rFonts w:hint="eastAsia"/>
          <w:sz w:val="28"/>
          <w:szCs w:val="28"/>
        </w:rPr>
        <w:t>我院教师深入企业不够，产学研合作不到位。</w:t>
      </w:r>
      <w:r w:rsidR="001C33CE">
        <w:rPr>
          <w:rFonts w:hint="eastAsia"/>
          <w:sz w:val="28"/>
          <w:szCs w:val="28"/>
        </w:rPr>
        <w:t>目前</w:t>
      </w:r>
      <w:r>
        <w:rPr>
          <w:rFonts w:hint="eastAsia"/>
          <w:sz w:val="28"/>
          <w:szCs w:val="28"/>
        </w:rPr>
        <w:t>合作的</w:t>
      </w:r>
      <w:r w:rsidR="001C33CE">
        <w:rPr>
          <w:rFonts w:hint="eastAsia"/>
          <w:sz w:val="28"/>
          <w:szCs w:val="28"/>
        </w:rPr>
        <w:t>内容主要有：企业接收学习生和毕业生、开展咨询服务或担任技术顾问、联合研发技术和申报平台项目和科研项目；</w:t>
      </w:r>
      <w:r>
        <w:rPr>
          <w:rFonts w:hint="eastAsia"/>
          <w:sz w:val="28"/>
          <w:szCs w:val="28"/>
        </w:rPr>
        <w:t>领域仅体现在生态环境领域和分析检测领域，而在生物医药大健康、农业资源开发利用与保护、化学工艺提升、产业结构调整与升级等方面的合作尚未开展</w:t>
      </w:r>
      <w:r w:rsidR="0057545B">
        <w:rPr>
          <w:rFonts w:hint="eastAsia"/>
          <w:sz w:val="28"/>
          <w:szCs w:val="28"/>
        </w:rPr>
        <w:t>工作</w:t>
      </w:r>
      <w:r>
        <w:rPr>
          <w:rFonts w:hint="eastAsia"/>
          <w:sz w:val="28"/>
          <w:szCs w:val="28"/>
        </w:rPr>
        <w:t>，或深化程度不够。</w:t>
      </w:r>
    </w:p>
    <w:p w:rsidR="00FA68CA" w:rsidRDefault="00AE76FA" w:rsidP="005E2CAE">
      <w:pPr>
        <w:ind w:firstLineChars="200" w:firstLine="560"/>
        <w:rPr>
          <w:sz w:val="28"/>
          <w:szCs w:val="28"/>
        </w:rPr>
      </w:pPr>
      <w:r>
        <w:rPr>
          <w:rFonts w:hint="eastAsia"/>
          <w:sz w:val="28"/>
          <w:szCs w:val="28"/>
        </w:rPr>
        <w:t>四</w:t>
      </w:r>
      <w:r w:rsidR="00FA68CA">
        <w:rPr>
          <w:rFonts w:hint="eastAsia"/>
          <w:sz w:val="28"/>
          <w:szCs w:val="28"/>
        </w:rPr>
        <w:t>、</w:t>
      </w:r>
      <w:r w:rsidR="00894882">
        <w:rPr>
          <w:rFonts w:hint="eastAsia"/>
          <w:sz w:val="28"/>
          <w:szCs w:val="28"/>
        </w:rPr>
        <w:t>转型发展</w:t>
      </w:r>
      <w:r w:rsidR="00316A8B">
        <w:rPr>
          <w:rFonts w:hint="eastAsia"/>
          <w:sz w:val="28"/>
          <w:szCs w:val="28"/>
        </w:rPr>
        <w:t>建设</w:t>
      </w:r>
      <w:r w:rsidR="0073097C">
        <w:rPr>
          <w:rFonts w:hint="eastAsia"/>
          <w:sz w:val="28"/>
          <w:szCs w:val="28"/>
        </w:rPr>
        <w:t>方案</w:t>
      </w:r>
    </w:p>
    <w:p w:rsidR="0094061F" w:rsidRDefault="0073097C" w:rsidP="0094061F">
      <w:pPr>
        <w:ind w:firstLineChars="200" w:firstLine="560"/>
        <w:rPr>
          <w:sz w:val="28"/>
          <w:szCs w:val="28"/>
        </w:rPr>
      </w:pPr>
      <w:r>
        <w:rPr>
          <w:rFonts w:hint="eastAsia"/>
          <w:sz w:val="28"/>
          <w:szCs w:val="28"/>
        </w:rPr>
        <w:t>针对以上存在的问题，</w:t>
      </w:r>
      <w:r w:rsidR="00CA2A13">
        <w:rPr>
          <w:rFonts w:hint="eastAsia"/>
          <w:sz w:val="28"/>
          <w:szCs w:val="28"/>
        </w:rPr>
        <w:t>我院</w:t>
      </w:r>
      <w:r>
        <w:rPr>
          <w:rFonts w:hint="eastAsia"/>
          <w:sz w:val="28"/>
          <w:szCs w:val="28"/>
        </w:rPr>
        <w:t>制定了</w:t>
      </w:r>
      <w:r w:rsidR="00CA2A13">
        <w:rPr>
          <w:rFonts w:hint="eastAsia"/>
          <w:sz w:val="28"/>
          <w:szCs w:val="28"/>
        </w:rPr>
        <w:t>转型发展</w:t>
      </w:r>
      <w:r w:rsidR="00316A8B">
        <w:rPr>
          <w:rFonts w:hint="eastAsia"/>
          <w:sz w:val="28"/>
          <w:szCs w:val="28"/>
        </w:rPr>
        <w:t>建设</w:t>
      </w:r>
      <w:r>
        <w:rPr>
          <w:rFonts w:hint="eastAsia"/>
          <w:sz w:val="28"/>
          <w:szCs w:val="28"/>
        </w:rPr>
        <w:t>方案</w:t>
      </w:r>
    </w:p>
    <w:p w:rsidR="00251AB9" w:rsidRDefault="0073097C" w:rsidP="004C1746">
      <w:pPr>
        <w:ind w:firstLineChars="200" w:firstLine="560"/>
        <w:rPr>
          <w:sz w:val="28"/>
          <w:szCs w:val="28"/>
        </w:rPr>
      </w:pPr>
      <w:r>
        <w:rPr>
          <w:rFonts w:hint="eastAsia"/>
          <w:sz w:val="28"/>
          <w:szCs w:val="28"/>
        </w:rPr>
        <w:t>1</w:t>
      </w:r>
      <w:r w:rsidR="00A44667">
        <w:rPr>
          <w:rFonts w:hint="eastAsia"/>
          <w:sz w:val="28"/>
          <w:szCs w:val="28"/>
        </w:rPr>
        <w:t>．</w:t>
      </w:r>
      <w:r w:rsidR="00D12166">
        <w:rPr>
          <w:rFonts w:hint="eastAsia"/>
          <w:sz w:val="28"/>
          <w:szCs w:val="28"/>
        </w:rPr>
        <w:t>构建学院</w:t>
      </w:r>
      <w:r w:rsidR="00017650">
        <w:rPr>
          <w:rFonts w:hint="eastAsia"/>
          <w:sz w:val="28"/>
          <w:szCs w:val="28"/>
        </w:rPr>
        <w:t>应用型人才培养指标体系</w:t>
      </w:r>
      <w:r w:rsidR="008721C3">
        <w:rPr>
          <w:rFonts w:hint="eastAsia"/>
          <w:sz w:val="28"/>
          <w:szCs w:val="28"/>
        </w:rPr>
        <w:t>及评分标准</w:t>
      </w:r>
      <w:r w:rsidR="00533D84">
        <w:rPr>
          <w:rFonts w:hint="eastAsia"/>
          <w:sz w:val="28"/>
          <w:szCs w:val="28"/>
        </w:rPr>
        <w:t>，加快转型发展</w:t>
      </w:r>
    </w:p>
    <w:p w:rsidR="004C1746" w:rsidRDefault="00D12166" w:rsidP="004C1746">
      <w:pPr>
        <w:ind w:firstLineChars="200" w:firstLine="560"/>
        <w:rPr>
          <w:sz w:val="28"/>
          <w:szCs w:val="28"/>
        </w:rPr>
      </w:pPr>
      <w:r>
        <w:rPr>
          <w:rFonts w:hint="eastAsia"/>
          <w:sz w:val="28"/>
          <w:szCs w:val="28"/>
        </w:rPr>
        <w:t>结合学校所在区域地方社会经济发展现状、学校办学定位以及转型发展总体思路，构建学院</w:t>
      </w:r>
      <w:r w:rsidR="00251AB9">
        <w:rPr>
          <w:rFonts w:hint="eastAsia"/>
          <w:sz w:val="28"/>
          <w:szCs w:val="28"/>
        </w:rPr>
        <w:t>应用型人才培养指标体系</w:t>
      </w:r>
      <w:r w:rsidR="00495057">
        <w:rPr>
          <w:rFonts w:hint="eastAsia"/>
          <w:sz w:val="28"/>
          <w:szCs w:val="28"/>
        </w:rPr>
        <w:t>及评分标准</w:t>
      </w:r>
      <w:r w:rsidR="00251AB9">
        <w:rPr>
          <w:rFonts w:hint="eastAsia"/>
          <w:sz w:val="28"/>
          <w:szCs w:val="28"/>
        </w:rPr>
        <w:t>（试行）</w:t>
      </w:r>
      <w:r>
        <w:rPr>
          <w:rFonts w:hint="eastAsia"/>
          <w:sz w:val="28"/>
          <w:szCs w:val="28"/>
        </w:rPr>
        <w:t>（详</w:t>
      </w:r>
      <w:r w:rsidR="00017650">
        <w:rPr>
          <w:rFonts w:hint="eastAsia"/>
          <w:sz w:val="28"/>
          <w:szCs w:val="28"/>
        </w:rPr>
        <w:t>见附件</w:t>
      </w:r>
      <w:r>
        <w:rPr>
          <w:sz w:val="28"/>
          <w:szCs w:val="28"/>
        </w:rPr>
        <w:t>5</w:t>
      </w:r>
      <w:r>
        <w:rPr>
          <w:rFonts w:hint="eastAsia"/>
          <w:sz w:val="28"/>
          <w:szCs w:val="28"/>
        </w:rPr>
        <w:t>）</w:t>
      </w:r>
      <w:r w:rsidR="00251AB9">
        <w:rPr>
          <w:rFonts w:hint="eastAsia"/>
          <w:sz w:val="28"/>
          <w:szCs w:val="28"/>
        </w:rPr>
        <w:t>。</w:t>
      </w:r>
      <w:r>
        <w:rPr>
          <w:rFonts w:hint="eastAsia"/>
          <w:sz w:val="28"/>
          <w:szCs w:val="28"/>
        </w:rPr>
        <w:t>并</w:t>
      </w:r>
      <w:r w:rsidR="009F0EF5">
        <w:rPr>
          <w:rFonts w:hint="eastAsia"/>
          <w:sz w:val="28"/>
          <w:szCs w:val="28"/>
        </w:rPr>
        <w:t>以应用型人才培养指标体系</w:t>
      </w:r>
      <w:r w:rsidR="00EE1BAE">
        <w:rPr>
          <w:rFonts w:hint="eastAsia"/>
          <w:sz w:val="28"/>
          <w:szCs w:val="28"/>
        </w:rPr>
        <w:t>及评分标准</w:t>
      </w:r>
      <w:r w:rsidR="009F0EF5">
        <w:rPr>
          <w:rFonts w:hint="eastAsia"/>
          <w:sz w:val="28"/>
          <w:szCs w:val="28"/>
        </w:rPr>
        <w:t>（试行）为导向，开展</w:t>
      </w:r>
      <w:r w:rsidR="00D150AA">
        <w:rPr>
          <w:rFonts w:hint="eastAsia"/>
          <w:sz w:val="28"/>
          <w:szCs w:val="28"/>
        </w:rPr>
        <w:t>学院</w:t>
      </w:r>
      <w:r w:rsidR="009F0EF5">
        <w:rPr>
          <w:rFonts w:hint="eastAsia"/>
          <w:sz w:val="28"/>
          <w:szCs w:val="28"/>
        </w:rPr>
        <w:t>转型发展建设，力争</w:t>
      </w:r>
      <w:r w:rsidR="00625354">
        <w:rPr>
          <w:sz w:val="28"/>
          <w:szCs w:val="28"/>
        </w:rPr>
        <w:t>2</w:t>
      </w:r>
      <w:r w:rsidR="009F0EF5">
        <w:rPr>
          <w:rFonts w:hint="eastAsia"/>
          <w:sz w:val="28"/>
          <w:szCs w:val="28"/>
        </w:rPr>
        <w:t>-</w:t>
      </w:r>
      <w:r w:rsidR="00625354">
        <w:rPr>
          <w:sz w:val="28"/>
          <w:szCs w:val="28"/>
        </w:rPr>
        <w:t>3</w:t>
      </w:r>
      <w:r w:rsidR="009F0EF5">
        <w:rPr>
          <w:rFonts w:hint="eastAsia"/>
          <w:sz w:val="28"/>
          <w:szCs w:val="28"/>
        </w:rPr>
        <w:t>年内完成大部分指标要求，</w:t>
      </w:r>
      <w:r w:rsidR="00495057">
        <w:rPr>
          <w:rFonts w:hint="eastAsia"/>
          <w:sz w:val="28"/>
          <w:szCs w:val="28"/>
        </w:rPr>
        <w:t>且综合评分</w:t>
      </w:r>
      <w:r w:rsidR="009F0EF5">
        <w:rPr>
          <w:rFonts w:hint="eastAsia"/>
          <w:sz w:val="28"/>
          <w:szCs w:val="28"/>
        </w:rPr>
        <w:t>8</w:t>
      </w:r>
      <w:r w:rsidR="009F0EF5">
        <w:rPr>
          <w:sz w:val="28"/>
          <w:szCs w:val="28"/>
        </w:rPr>
        <w:t>0</w:t>
      </w:r>
      <w:r w:rsidR="009F0EF5">
        <w:rPr>
          <w:rFonts w:hint="eastAsia"/>
          <w:sz w:val="28"/>
          <w:szCs w:val="28"/>
        </w:rPr>
        <w:t>分以上。</w:t>
      </w:r>
    </w:p>
    <w:p w:rsidR="00A3297C" w:rsidRDefault="00017650" w:rsidP="004C1746">
      <w:pPr>
        <w:ind w:firstLineChars="200" w:firstLine="560"/>
        <w:rPr>
          <w:sz w:val="28"/>
          <w:szCs w:val="28"/>
        </w:rPr>
      </w:pPr>
      <w:r>
        <w:rPr>
          <w:sz w:val="28"/>
          <w:szCs w:val="28"/>
        </w:rPr>
        <w:t>2</w:t>
      </w:r>
      <w:r w:rsidR="00A44667">
        <w:rPr>
          <w:rFonts w:hint="eastAsia"/>
          <w:sz w:val="28"/>
          <w:szCs w:val="28"/>
        </w:rPr>
        <w:t>．</w:t>
      </w:r>
      <w:r w:rsidR="00BD3718">
        <w:rPr>
          <w:rFonts w:hint="eastAsia"/>
          <w:sz w:val="28"/>
          <w:szCs w:val="28"/>
        </w:rPr>
        <w:t>提升我院双师双能型教师数量和质量</w:t>
      </w:r>
    </w:p>
    <w:p w:rsidR="00EF4002" w:rsidRDefault="002B0DEE" w:rsidP="004C1746">
      <w:pPr>
        <w:ind w:firstLineChars="200" w:firstLine="560"/>
        <w:rPr>
          <w:sz w:val="28"/>
          <w:szCs w:val="28"/>
        </w:rPr>
      </w:pPr>
      <w:r>
        <w:rPr>
          <w:rFonts w:hint="eastAsia"/>
          <w:sz w:val="28"/>
          <w:szCs w:val="28"/>
        </w:rPr>
        <w:t>双师双能型教师建设是转型发展的核心要素</w:t>
      </w:r>
      <w:r w:rsidR="00BD3718">
        <w:rPr>
          <w:rFonts w:hint="eastAsia"/>
          <w:sz w:val="28"/>
          <w:szCs w:val="28"/>
        </w:rPr>
        <w:t>，</w:t>
      </w:r>
      <w:r>
        <w:rPr>
          <w:rFonts w:hint="eastAsia"/>
          <w:sz w:val="28"/>
          <w:szCs w:val="28"/>
        </w:rPr>
        <w:t>为进一步提升学院</w:t>
      </w:r>
      <w:r w:rsidR="00A3297C">
        <w:rPr>
          <w:rFonts w:hint="eastAsia"/>
          <w:sz w:val="28"/>
          <w:szCs w:val="28"/>
        </w:rPr>
        <w:t>双师双能型教师</w:t>
      </w:r>
      <w:r>
        <w:rPr>
          <w:rFonts w:hint="eastAsia"/>
          <w:sz w:val="28"/>
          <w:szCs w:val="28"/>
        </w:rPr>
        <w:t>队伍的数量及质量，</w:t>
      </w:r>
      <w:r w:rsidR="00316A8B">
        <w:rPr>
          <w:rFonts w:hint="eastAsia"/>
          <w:sz w:val="28"/>
          <w:szCs w:val="28"/>
        </w:rPr>
        <w:t>建设</w:t>
      </w:r>
      <w:r w:rsidR="00A2762C">
        <w:rPr>
          <w:rFonts w:hint="eastAsia"/>
          <w:sz w:val="28"/>
          <w:szCs w:val="28"/>
        </w:rPr>
        <w:t>方案</w:t>
      </w:r>
      <w:r w:rsidR="00BD3718">
        <w:rPr>
          <w:rFonts w:hint="eastAsia"/>
          <w:sz w:val="28"/>
          <w:szCs w:val="28"/>
        </w:rPr>
        <w:t>有：</w:t>
      </w:r>
    </w:p>
    <w:p w:rsidR="00795516" w:rsidRDefault="00795516" w:rsidP="004C1746">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00EE1BAE">
        <w:rPr>
          <w:rFonts w:hint="eastAsia"/>
          <w:sz w:val="28"/>
          <w:szCs w:val="28"/>
        </w:rPr>
        <w:t>进一步完善</w:t>
      </w:r>
      <w:r w:rsidR="00533D84">
        <w:rPr>
          <w:rFonts w:hint="eastAsia"/>
          <w:sz w:val="28"/>
          <w:szCs w:val="28"/>
        </w:rPr>
        <w:t>双师双能型教师认定标准，</w:t>
      </w:r>
      <w:r w:rsidR="00EE1BAE">
        <w:rPr>
          <w:rFonts w:hint="eastAsia"/>
          <w:sz w:val="28"/>
          <w:szCs w:val="28"/>
        </w:rPr>
        <w:t>并</w:t>
      </w:r>
      <w:r w:rsidR="00533D84" w:rsidRPr="00533D84">
        <w:rPr>
          <w:rFonts w:hint="eastAsia"/>
          <w:sz w:val="28"/>
          <w:szCs w:val="28"/>
        </w:rPr>
        <w:t>结合</w:t>
      </w:r>
      <w:r w:rsidR="00533D84">
        <w:rPr>
          <w:rFonts w:hint="eastAsia"/>
          <w:sz w:val="28"/>
          <w:szCs w:val="28"/>
        </w:rPr>
        <w:t>应用型人才培养指标体系</w:t>
      </w:r>
      <w:r w:rsidR="00EE1BAE">
        <w:rPr>
          <w:rFonts w:hint="eastAsia"/>
          <w:sz w:val="28"/>
          <w:szCs w:val="28"/>
        </w:rPr>
        <w:t>及评分标准</w:t>
      </w:r>
      <w:r w:rsidR="00533D84">
        <w:rPr>
          <w:rFonts w:hint="eastAsia"/>
          <w:sz w:val="28"/>
          <w:szCs w:val="28"/>
        </w:rPr>
        <w:t>（试行）相关指标要求</w:t>
      </w:r>
      <w:r w:rsidR="00533D84" w:rsidRPr="00533D84">
        <w:rPr>
          <w:rFonts w:hint="eastAsia"/>
          <w:sz w:val="28"/>
          <w:szCs w:val="28"/>
        </w:rPr>
        <w:t>，加大从生产、科研第一线引进和聘任高素质的专业人员力度</w:t>
      </w:r>
      <w:r w:rsidR="00533D84">
        <w:rPr>
          <w:rFonts w:hint="eastAsia"/>
          <w:sz w:val="28"/>
          <w:szCs w:val="28"/>
        </w:rPr>
        <w:t>；</w:t>
      </w:r>
    </w:p>
    <w:p w:rsidR="00795516" w:rsidRDefault="00795516" w:rsidP="004C1746">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00533D84">
        <w:rPr>
          <w:rFonts w:hint="eastAsia"/>
          <w:sz w:val="28"/>
          <w:szCs w:val="28"/>
        </w:rPr>
        <w:t>根据我院</w:t>
      </w:r>
      <w:r w:rsidR="00533D84" w:rsidRPr="005D563E">
        <w:rPr>
          <w:rFonts w:hint="eastAsia"/>
          <w:sz w:val="28"/>
          <w:szCs w:val="28"/>
        </w:rPr>
        <w:t>外聘双师双能型教师条件</w:t>
      </w:r>
      <w:r w:rsidR="00533D84">
        <w:rPr>
          <w:rFonts w:hint="eastAsia"/>
          <w:sz w:val="28"/>
          <w:szCs w:val="28"/>
        </w:rPr>
        <w:t>（详见附件</w:t>
      </w:r>
      <w:r w:rsidR="00A2762C">
        <w:rPr>
          <w:sz w:val="28"/>
          <w:szCs w:val="28"/>
        </w:rPr>
        <w:t>6</w:t>
      </w:r>
      <w:r w:rsidR="00533D84">
        <w:rPr>
          <w:rFonts w:hint="eastAsia"/>
          <w:sz w:val="28"/>
          <w:szCs w:val="28"/>
        </w:rPr>
        <w:t>），</w:t>
      </w:r>
      <w:r w:rsidR="00533D84" w:rsidRPr="00533D84">
        <w:rPr>
          <w:rFonts w:hint="eastAsia"/>
          <w:sz w:val="28"/>
          <w:szCs w:val="28"/>
        </w:rPr>
        <w:t>从企事业引进具有丰富实践经验的高级专业技术人员来校任教，聘请校外行业（企、事业）技术专家担任我校兼职教师参加学生实践教学与指导等工作</w:t>
      </w:r>
      <w:r w:rsidR="00533D84">
        <w:rPr>
          <w:rFonts w:hint="eastAsia"/>
          <w:sz w:val="28"/>
          <w:szCs w:val="28"/>
        </w:rPr>
        <w:t>；</w:t>
      </w:r>
    </w:p>
    <w:p w:rsidR="00EF4002" w:rsidRDefault="00795516" w:rsidP="004C1746">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00894882">
        <w:rPr>
          <w:rFonts w:hint="eastAsia"/>
          <w:sz w:val="28"/>
          <w:szCs w:val="28"/>
        </w:rPr>
        <w:t>制定</w:t>
      </w:r>
      <w:r w:rsidR="00533D84" w:rsidRPr="00533D84">
        <w:rPr>
          <w:rFonts w:hint="eastAsia"/>
          <w:sz w:val="28"/>
          <w:szCs w:val="28"/>
        </w:rPr>
        <w:t>在职教师</w:t>
      </w:r>
      <w:r w:rsidR="00533D84">
        <w:rPr>
          <w:rFonts w:hint="eastAsia"/>
          <w:sz w:val="28"/>
          <w:szCs w:val="28"/>
        </w:rPr>
        <w:t>“双师双能”</w:t>
      </w:r>
      <w:r w:rsidR="00533D84" w:rsidRPr="00533D84">
        <w:rPr>
          <w:rFonts w:hint="eastAsia"/>
          <w:sz w:val="28"/>
          <w:szCs w:val="28"/>
        </w:rPr>
        <w:t>培养</w:t>
      </w:r>
      <w:r w:rsidR="00533D84">
        <w:rPr>
          <w:rFonts w:hint="eastAsia"/>
          <w:sz w:val="28"/>
          <w:szCs w:val="28"/>
        </w:rPr>
        <w:t>机制</w:t>
      </w:r>
      <w:r w:rsidR="00625354">
        <w:rPr>
          <w:rFonts w:hint="eastAsia"/>
          <w:sz w:val="28"/>
          <w:szCs w:val="28"/>
        </w:rPr>
        <w:t>及具体措施</w:t>
      </w:r>
      <w:r w:rsidR="00533D84">
        <w:rPr>
          <w:rFonts w:hint="eastAsia"/>
          <w:sz w:val="28"/>
          <w:szCs w:val="28"/>
        </w:rPr>
        <w:t>（</w:t>
      </w:r>
      <w:r w:rsidR="00625354">
        <w:rPr>
          <w:rFonts w:hint="eastAsia"/>
          <w:sz w:val="28"/>
          <w:szCs w:val="28"/>
        </w:rPr>
        <w:t>详见</w:t>
      </w:r>
      <w:r w:rsidR="00533D84">
        <w:rPr>
          <w:rFonts w:hint="eastAsia"/>
          <w:sz w:val="28"/>
          <w:szCs w:val="28"/>
        </w:rPr>
        <w:t>附件</w:t>
      </w:r>
      <w:r w:rsidR="00A2762C">
        <w:rPr>
          <w:sz w:val="28"/>
          <w:szCs w:val="28"/>
        </w:rPr>
        <w:t>7</w:t>
      </w:r>
      <w:r w:rsidR="00533D84">
        <w:rPr>
          <w:rFonts w:hint="eastAsia"/>
          <w:sz w:val="28"/>
          <w:szCs w:val="28"/>
        </w:rPr>
        <w:t>），加快</w:t>
      </w:r>
      <w:r w:rsidR="00533D84" w:rsidRPr="00533D84">
        <w:rPr>
          <w:rFonts w:hint="eastAsia"/>
          <w:sz w:val="28"/>
          <w:szCs w:val="28"/>
        </w:rPr>
        <w:t>在职教师</w:t>
      </w:r>
      <w:r w:rsidR="00533D84">
        <w:rPr>
          <w:rFonts w:hint="eastAsia"/>
          <w:sz w:val="28"/>
          <w:szCs w:val="28"/>
        </w:rPr>
        <w:t>向“双师双能”转变</w:t>
      </w:r>
      <w:r w:rsidR="00625354">
        <w:rPr>
          <w:rFonts w:hint="eastAsia"/>
          <w:sz w:val="28"/>
          <w:szCs w:val="28"/>
        </w:rPr>
        <w:t>。</w:t>
      </w:r>
    </w:p>
    <w:p w:rsidR="005D563E" w:rsidRDefault="005D563E" w:rsidP="004C1746">
      <w:pPr>
        <w:ind w:firstLineChars="200" w:firstLine="560"/>
        <w:rPr>
          <w:sz w:val="28"/>
          <w:szCs w:val="28"/>
        </w:rPr>
      </w:pPr>
      <w:r>
        <w:rPr>
          <w:rFonts w:hint="eastAsia"/>
          <w:sz w:val="28"/>
          <w:szCs w:val="28"/>
        </w:rPr>
        <w:t>3</w:t>
      </w:r>
      <w:r w:rsidR="00A44667">
        <w:rPr>
          <w:rFonts w:hint="eastAsia"/>
          <w:sz w:val="28"/>
          <w:szCs w:val="28"/>
        </w:rPr>
        <w:t>．</w:t>
      </w:r>
      <w:r w:rsidR="00FD2AC0">
        <w:rPr>
          <w:rFonts w:hint="eastAsia"/>
          <w:sz w:val="28"/>
          <w:szCs w:val="28"/>
        </w:rPr>
        <w:t>加快建设实验实训及产学研基地</w:t>
      </w:r>
    </w:p>
    <w:p w:rsidR="00FD2AC0" w:rsidRDefault="00795516" w:rsidP="004C1746">
      <w:pPr>
        <w:ind w:firstLineChars="200" w:firstLine="560"/>
        <w:rPr>
          <w:sz w:val="28"/>
          <w:szCs w:val="28"/>
        </w:rPr>
      </w:pPr>
      <w:r>
        <w:rPr>
          <w:rFonts w:hint="eastAsia"/>
          <w:sz w:val="28"/>
          <w:szCs w:val="28"/>
        </w:rPr>
        <w:lastRenderedPageBreak/>
        <w:t>（</w:t>
      </w:r>
      <w:r>
        <w:rPr>
          <w:rFonts w:hint="eastAsia"/>
          <w:sz w:val="28"/>
          <w:szCs w:val="28"/>
        </w:rPr>
        <w:t>1</w:t>
      </w:r>
      <w:r>
        <w:rPr>
          <w:rFonts w:hint="eastAsia"/>
          <w:sz w:val="28"/>
          <w:szCs w:val="28"/>
        </w:rPr>
        <w:t>）根据非师范专业应用型人才培养</w:t>
      </w:r>
      <w:r w:rsidR="00A2762C">
        <w:rPr>
          <w:rFonts w:hint="eastAsia"/>
          <w:sz w:val="28"/>
          <w:szCs w:val="28"/>
        </w:rPr>
        <w:t>、</w:t>
      </w:r>
      <w:r w:rsidR="00906D62">
        <w:rPr>
          <w:rFonts w:hint="eastAsia"/>
          <w:sz w:val="28"/>
          <w:szCs w:val="28"/>
        </w:rPr>
        <w:t>科研及成果转化方面等</w:t>
      </w:r>
      <w:r>
        <w:rPr>
          <w:rFonts w:hint="eastAsia"/>
          <w:sz w:val="28"/>
          <w:szCs w:val="28"/>
        </w:rPr>
        <w:t>需要，补充和完善各实验实训及产学研基地；</w:t>
      </w:r>
    </w:p>
    <w:p w:rsidR="00795516" w:rsidRDefault="00795516" w:rsidP="004C1746">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001072C1">
        <w:rPr>
          <w:rFonts w:hint="eastAsia"/>
          <w:sz w:val="28"/>
          <w:szCs w:val="28"/>
        </w:rPr>
        <w:t>深化与产学研基地合作，</w:t>
      </w:r>
      <w:r w:rsidR="00906D62">
        <w:rPr>
          <w:rFonts w:hint="eastAsia"/>
          <w:sz w:val="28"/>
          <w:szCs w:val="28"/>
        </w:rPr>
        <w:t>提升其在</w:t>
      </w:r>
      <w:r w:rsidR="001072C1">
        <w:rPr>
          <w:rFonts w:hint="eastAsia"/>
          <w:sz w:val="28"/>
          <w:szCs w:val="28"/>
        </w:rPr>
        <w:t>应用型人才培养、科研及成果转化方面的</w:t>
      </w:r>
      <w:r w:rsidR="00906D62">
        <w:rPr>
          <w:rFonts w:hint="eastAsia"/>
          <w:sz w:val="28"/>
          <w:szCs w:val="28"/>
        </w:rPr>
        <w:t>的功能</w:t>
      </w:r>
      <w:r w:rsidR="001072C1">
        <w:rPr>
          <w:rFonts w:hint="eastAsia"/>
          <w:sz w:val="28"/>
          <w:szCs w:val="28"/>
        </w:rPr>
        <w:t>；</w:t>
      </w:r>
    </w:p>
    <w:p w:rsidR="001072C1" w:rsidRDefault="001072C1" w:rsidP="004C1746">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00906D62">
        <w:rPr>
          <w:rFonts w:hint="eastAsia"/>
          <w:sz w:val="28"/>
          <w:szCs w:val="28"/>
        </w:rPr>
        <w:t>构建与产学研基地的互聘机制，</w:t>
      </w:r>
      <w:r w:rsidR="00070FC8">
        <w:rPr>
          <w:rFonts w:hint="eastAsia"/>
          <w:sz w:val="28"/>
          <w:szCs w:val="28"/>
        </w:rPr>
        <w:t>形成理论与实践教学的结合。</w:t>
      </w:r>
    </w:p>
    <w:p w:rsidR="000F1985" w:rsidRDefault="000F1985" w:rsidP="004C1746">
      <w:pPr>
        <w:ind w:firstLineChars="200" w:firstLine="560"/>
        <w:rPr>
          <w:sz w:val="28"/>
          <w:szCs w:val="28"/>
        </w:rPr>
      </w:pPr>
      <w:r>
        <w:rPr>
          <w:rFonts w:hint="eastAsia"/>
          <w:sz w:val="28"/>
          <w:szCs w:val="28"/>
        </w:rPr>
        <w:t>4</w:t>
      </w:r>
      <w:r w:rsidR="00A44667">
        <w:rPr>
          <w:rFonts w:hint="eastAsia"/>
          <w:sz w:val="28"/>
          <w:szCs w:val="28"/>
        </w:rPr>
        <w:t>．</w:t>
      </w:r>
      <w:r w:rsidR="00974831">
        <w:rPr>
          <w:rFonts w:hint="eastAsia"/>
          <w:sz w:val="28"/>
          <w:szCs w:val="28"/>
        </w:rPr>
        <w:t>加快科研成果转化，提高服务地方社会经济能力</w:t>
      </w:r>
    </w:p>
    <w:p w:rsidR="00974831" w:rsidRDefault="00C30592" w:rsidP="004C1746">
      <w:pPr>
        <w:ind w:firstLineChars="200" w:firstLine="560"/>
        <w:rPr>
          <w:sz w:val="28"/>
          <w:szCs w:val="28"/>
        </w:rPr>
      </w:pPr>
      <w:r>
        <w:rPr>
          <w:rFonts w:hint="eastAsia"/>
          <w:sz w:val="28"/>
          <w:szCs w:val="28"/>
        </w:rPr>
        <w:t>（</w:t>
      </w:r>
      <w:r>
        <w:rPr>
          <w:rFonts w:hint="eastAsia"/>
          <w:sz w:val="28"/>
          <w:szCs w:val="28"/>
        </w:rPr>
        <w:t>1</w:t>
      </w:r>
      <w:r>
        <w:rPr>
          <w:rFonts w:hint="eastAsia"/>
          <w:sz w:val="28"/>
          <w:szCs w:val="28"/>
        </w:rPr>
        <w:t>）校企合作，联合研发和推广应用，使科研成果在地方得以应用；</w:t>
      </w:r>
    </w:p>
    <w:p w:rsidR="00C30592" w:rsidRDefault="00C30592" w:rsidP="004C1746">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00DD7E87">
        <w:rPr>
          <w:rFonts w:hint="eastAsia"/>
          <w:sz w:val="28"/>
          <w:szCs w:val="28"/>
        </w:rPr>
        <w:t>以专家身份参与区域地方社会经济发展决策，为地方地方社会经济服务；</w:t>
      </w:r>
    </w:p>
    <w:p w:rsidR="00DD7E87" w:rsidRDefault="00DD7E87" w:rsidP="004C1746">
      <w:pPr>
        <w:ind w:firstLineChars="200" w:firstLine="560"/>
        <w:rPr>
          <w:sz w:val="28"/>
          <w:szCs w:val="28"/>
        </w:rPr>
      </w:pPr>
      <w:r>
        <w:rPr>
          <w:rFonts w:hint="eastAsia"/>
          <w:sz w:val="28"/>
          <w:szCs w:val="28"/>
        </w:rPr>
        <w:t>（</w:t>
      </w:r>
      <w:r>
        <w:rPr>
          <w:rFonts w:hint="eastAsia"/>
          <w:sz w:val="28"/>
          <w:szCs w:val="28"/>
        </w:rPr>
        <w:t>3</w:t>
      </w:r>
      <w:r>
        <w:rPr>
          <w:rFonts w:hint="eastAsia"/>
          <w:sz w:val="28"/>
          <w:szCs w:val="28"/>
        </w:rPr>
        <w:t>）以顾问身份指导地方企业发展，应用专业技术服务地方社会经济。</w:t>
      </w:r>
    </w:p>
    <w:p w:rsidR="008D2FC3" w:rsidRDefault="00A2762C" w:rsidP="004C1746">
      <w:pPr>
        <w:ind w:firstLineChars="200" w:firstLine="560"/>
        <w:rPr>
          <w:sz w:val="28"/>
          <w:szCs w:val="28"/>
        </w:rPr>
      </w:pPr>
      <w:r>
        <w:rPr>
          <w:rFonts w:hint="eastAsia"/>
          <w:sz w:val="28"/>
          <w:szCs w:val="28"/>
        </w:rPr>
        <w:t>5.</w:t>
      </w:r>
      <w:r>
        <w:rPr>
          <w:sz w:val="28"/>
          <w:szCs w:val="28"/>
        </w:rPr>
        <w:t xml:space="preserve"> </w:t>
      </w:r>
      <w:r w:rsidR="00894882">
        <w:rPr>
          <w:rFonts w:hint="eastAsia"/>
          <w:sz w:val="28"/>
          <w:szCs w:val="28"/>
        </w:rPr>
        <w:t>构建</w:t>
      </w:r>
      <w:r w:rsidR="000622F9">
        <w:rPr>
          <w:rFonts w:hint="eastAsia"/>
          <w:sz w:val="28"/>
          <w:szCs w:val="28"/>
        </w:rPr>
        <w:t>应用型人才培养理念</w:t>
      </w:r>
      <w:r w:rsidR="00894882">
        <w:rPr>
          <w:rFonts w:hint="eastAsia"/>
          <w:sz w:val="28"/>
          <w:szCs w:val="28"/>
        </w:rPr>
        <w:t>，</w:t>
      </w:r>
      <w:r w:rsidR="000622F9">
        <w:rPr>
          <w:rFonts w:hint="eastAsia"/>
          <w:sz w:val="28"/>
          <w:szCs w:val="28"/>
        </w:rPr>
        <w:t>完善人才培养方案</w:t>
      </w:r>
    </w:p>
    <w:p w:rsidR="00646F36" w:rsidRDefault="00646F36" w:rsidP="004C1746">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00406C13" w:rsidRPr="00406C13">
        <w:rPr>
          <w:sz w:val="28"/>
          <w:szCs w:val="28"/>
        </w:rPr>
        <w:t>以</w:t>
      </w:r>
      <w:r w:rsidRPr="00646F36">
        <w:rPr>
          <w:bCs/>
          <w:sz w:val="28"/>
          <w:szCs w:val="28"/>
        </w:rPr>
        <w:t>社会需求</w:t>
      </w:r>
      <w:r w:rsidR="00A00742">
        <w:rPr>
          <w:rFonts w:hint="eastAsia"/>
          <w:sz w:val="28"/>
          <w:szCs w:val="28"/>
        </w:rPr>
        <w:t>为</w:t>
      </w:r>
      <w:r w:rsidR="00406C13" w:rsidRPr="00406C13">
        <w:rPr>
          <w:sz w:val="28"/>
          <w:szCs w:val="28"/>
        </w:rPr>
        <w:t>导向</w:t>
      </w:r>
      <w:r>
        <w:rPr>
          <w:rFonts w:hint="eastAsia"/>
          <w:sz w:val="28"/>
          <w:szCs w:val="28"/>
        </w:rPr>
        <w:t>完善人才培养方案。</w:t>
      </w:r>
    </w:p>
    <w:p w:rsidR="00646F36" w:rsidRDefault="00646F36" w:rsidP="004C1746">
      <w:pPr>
        <w:ind w:firstLineChars="200" w:firstLine="560"/>
        <w:rPr>
          <w:sz w:val="28"/>
          <w:szCs w:val="28"/>
        </w:rPr>
      </w:pPr>
      <w:r w:rsidRPr="00646F36">
        <w:rPr>
          <w:rFonts w:hint="eastAsia"/>
          <w:sz w:val="28"/>
          <w:szCs w:val="28"/>
        </w:rPr>
        <w:t>（</w:t>
      </w:r>
      <w:r w:rsidRPr="00646F36">
        <w:rPr>
          <w:rFonts w:hint="eastAsia"/>
          <w:sz w:val="28"/>
          <w:szCs w:val="28"/>
        </w:rPr>
        <w:t>2</w:t>
      </w:r>
      <w:r w:rsidRPr="00646F36">
        <w:rPr>
          <w:rFonts w:hint="eastAsia"/>
          <w:sz w:val="28"/>
          <w:szCs w:val="28"/>
        </w:rPr>
        <w:t>）</w:t>
      </w:r>
      <w:r>
        <w:rPr>
          <w:rFonts w:hint="eastAsia"/>
          <w:sz w:val="28"/>
          <w:szCs w:val="28"/>
        </w:rPr>
        <w:t>人才培养方案应</w:t>
      </w:r>
      <w:r w:rsidRPr="00646F36">
        <w:rPr>
          <w:sz w:val="28"/>
          <w:szCs w:val="28"/>
        </w:rPr>
        <w:t>平衡学术</w:t>
      </w:r>
      <w:r w:rsidR="002458EF">
        <w:rPr>
          <w:rFonts w:hint="eastAsia"/>
          <w:sz w:val="28"/>
          <w:szCs w:val="28"/>
        </w:rPr>
        <w:t>理论</w:t>
      </w:r>
      <w:r w:rsidRPr="00646F36">
        <w:rPr>
          <w:sz w:val="28"/>
          <w:szCs w:val="28"/>
        </w:rPr>
        <w:t>和技能</w:t>
      </w:r>
      <w:r w:rsidR="002458EF">
        <w:rPr>
          <w:rFonts w:hint="eastAsia"/>
          <w:sz w:val="28"/>
          <w:szCs w:val="28"/>
        </w:rPr>
        <w:t>培养</w:t>
      </w:r>
      <w:r w:rsidRPr="00646F36">
        <w:rPr>
          <w:rFonts w:hint="eastAsia"/>
          <w:sz w:val="28"/>
          <w:szCs w:val="28"/>
        </w:rPr>
        <w:t>。</w:t>
      </w:r>
      <w:r w:rsidR="00ED6C8E" w:rsidRPr="00ED6C8E">
        <w:rPr>
          <w:sz w:val="28"/>
          <w:szCs w:val="28"/>
        </w:rPr>
        <w:t>应用型人才</w:t>
      </w:r>
      <w:r w:rsidR="00ED6C8E">
        <w:rPr>
          <w:rFonts w:hint="eastAsia"/>
          <w:sz w:val="28"/>
          <w:szCs w:val="28"/>
        </w:rPr>
        <w:t>培养目标应是</w:t>
      </w:r>
      <w:r w:rsidR="00ED6C8E" w:rsidRPr="00ED6C8E">
        <w:rPr>
          <w:sz w:val="28"/>
          <w:szCs w:val="28"/>
        </w:rPr>
        <w:t>学术型、技术型的</w:t>
      </w:r>
      <w:r w:rsidR="00ED6C8E" w:rsidRPr="00ED6C8E">
        <w:rPr>
          <w:sz w:val="28"/>
          <w:szCs w:val="28"/>
        </w:rPr>
        <w:t>“</w:t>
      </w:r>
      <w:r w:rsidR="00ED6C8E" w:rsidRPr="00ED6C8E">
        <w:rPr>
          <w:sz w:val="28"/>
          <w:szCs w:val="28"/>
        </w:rPr>
        <w:t>交叉</w:t>
      </w:r>
      <w:r w:rsidR="00ED6C8E" w:rsidRPr="00ED6C8E">
        <w:rPr>
          <w:sz w:val="28"/>
          <w:szCs w:val="28"/>
        </w:rPr>
        <w:t>”</w:t>
      </w:r>
      <w:r w:rsidR="00ED6C8E">
        <w:rPr>
          <w:rFonts w:hint="eastAsia"/>
          <w:sz w:val="28"/>
          <w:szCs w:val="28"/>
        </w:rPr>
        <w:t>，因此，</w:t>
      </w:r>
      <w:r w:rsidR="00ED6C8E" w:rsidRPr="00ED6C8E">
        <w:rPr>
          <w:sz w:val="28"/>
          <w:szCs w:val="28"/>
        </w:rPr>
        <w:t>如何</w:t>
      </w:r>
      <w:r w:rsidR="00ED6C8E">
        <w:rPr>
          <w:rFonts w:hint="eastAsia"/>
          <w:sz w:val="28"/>
          <w:szCs w:val="28"/>
        </w:rPr>
        <w:t>平衡</w:t>
      </w:r>
      <w:r w:rsidR="00ED6C8E" w:rsidRPr="00ED6C8E">
        <w:rPr>
          <w:sz w:val="28"/>
          <w:szCs w:val="28"/>
        </w:rPr>
        <w:t>理论与技能、基础性</w:t>
      </w:r>
      <w:r w:rsidR="00ED6C8E">
        <w:rPr>
          <w:rFonts w:hint="eastAsia"/>
          <w:sz w:val="28"/>
          <w:szCs w:val="28"/>
        </w:rPr>
        <w:t>与</w:t>
      </w:r>
      <w:r w:rsidR="00ED6C8E" w:rsidRPr="00ED6C8E">
        <w:rPr>
          <w:sz w:val="28"/>
          <w:szCs w:val="28"/>
        </w:rPr>
        <w:t>职业性的关系，</w:t>
      </w:r>
      <w:r w:rsidR="00ED6C8E">
        <w:rPr>
          <w:rFonts w:hint="eastAsia"/>
          <w:sz w:val="28"/>
          <w:szCs w:val="28"/>
        </w:rPr>
        <w:t>是构建</w:t>
      </w:r>
      <w:r w:rsidR="00ED6C8E" w:rsidRPr="00ED6C8E">
        <w:rPr>
          <w:sz w:val="28"/>
          <w:szCs w:val="28"/>
        </w:rPr>
        <w:t>应用型人才培养</w:t>
      </w:r>
      <w:r w:rsidR="00ED6C8E">
        <w:rPr>
          <w:rFonts w:hint="eastAsia"/>
          <w:sz w:val="28"/>
          <w:szCs w:val="28"/>
        </w:rPr>
        <w:t>方案时</w:t>
      </w:r>
      <w:r w:rsidR="00ED6C8E" w:rsidRPr="00ED6C8E">
        <w:rPr>
          <w:sz w:val="28"/>
          <w:szCs w:val="28"/>
        </w:rPr>
        <w:t>不可回避的问题。</w:t>
      </w:r>
      <w:r w:rsidR="001D254F">
        <w:rPr>
          <w:rFonts w:hint="eastAsia"/>
          <w:sz w:val="28"/>
          <w:szCs w:val="28"/>
        </w:rPr>
        <w:t>如理论课时和实践课时之间的平衡问题。</w:t>
      </w:r>
      <w:r w:rsidR="00ED6C8E">
        <w:rPr>
          <w:rFonts w:hint="eastAsia"/>
          <w:sz w:val="28"/>
          <w:szCs w:val="28"/>
        </w:rPr>
        <w:t>学院中不同专业</w:t>
      </w:r>
      <w:r w:rsidR="00ED6C8E" w:rsidRPr="00ED6C8E">
        <w:rPr>
          <w:sz w:val="28"/>
          <w:szCs w:val="28"/>
        </w:rPr>
        <w:t>，</w:t>
      </w:r>
      <w:r w:rsidR="00D30E5D">
        <w:rPr>
          <w:rFonts w:hint="eastAsia"/>
          <w:sz w:val="28"/>
          <w:szCs w:val="28"/>
        </w:rPr>
        <w:t>可根据实际情况，</w:t>
      </w:r>
      <w:r w:rsidR="00ED6C8E">
        <w:rPr>
          <w:rFonts w:hint="eastAsia"/>
          <w:sz w:val="28"/>
          <w:szCs w:val="28"/>
        </w:rPr>
        <w:t>其侧重点</w:t>
      </w:r>
      <w:r w:rsidR="00D30E5D">
        <w:rPr>
          <w:rFonts w:hint="eastAsia"/>
          <w:sz w:val="28"/>
          <w:szCs w:val="28"/>
        </w:rPr>
        <w:t>也</w:t>
      </w:r>
      <w:r w:rsidR="009249EB">
        <w:rPr>
          <w:rFonts w:hint="eastAsia"/>
          <w:sz w:val="28"/>
          <w:szCs w:val="28"/>
        </w:rPr>
        <w:t>应有所不同，</w:t>
      </w:r>
      <w:r w:rsidR="00ED6C8E" w:rsidRPr="00ED6C8E">
        <w:rPr>
          <w:sz w:val="28"/>
          <w:szCs w:val="28"/>
        </w:rPr>
        <w:t>有的可能更偏向于理论，有的可能更偏</w:t>
      </w:r>
      <w:r w:rsidR="00ED6C8E">
        <w:rPr>
          <w:sz w:val="28"/>
          <w:szCs w:val="28"/>
        </w:rPr>
        <w:t>向于技能，有的相互兼顾。</w:t>
      </w:r>
    </w:p>
    <w:p w:rsidR="00646F36" w:rsidRDefault="00646F36" w:rsidP="004C1746">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Pr="00646F36">
        <w:rPr>
          <w:sz w:val="28"/>
          <w:szCs w:val="28"/>
        </w:rPr>
        <w:t>优化课程</w:t>
      </w:r>
      <w:r w:rsidRPr="00646F36">
        <w:rPr>
          <w:rFonts w:hint="eastAsia"/>
          <w:sz w:val="28"/>
          <w:szCs w:val="28"/>
        </w:rPr>
        <w:t>体系</w:t>
      </w:r>
      <w:r w:rsidRPr="00646F36">
        <w:rPr>
          <w:sz w:val="28"/>
          <w:szCs w:val="28"/>
        </w:rPr>
        <w:t>。课程是教育教学活动的基本依据，是实现教育目标的基本保证。课程</w:t>
      </w:r>
      <w:r>
        <w:rPr>
          <w:rFonts w:hint="eastAsia"/>
          <w:sz w:val="28"/>
          <w:szCs w:val="28"/>
        </w:rPr>
        <w:t>体系</w:t>
      </w:r>
      <w:r w:rsidRPr="00646F36">
        <w:rPr>
          <w:sz w:val="28"/>
          <w:szCs w:val="28"/>
        </w:rPr>
        <w:t>在人才培养方案中占有十分重要的地位。加强课程建设，首先要优化课程</w:t>
      </w:r>
      <w:r>
        <w:rPr>
          <w:rFonts w:hint="eastAsia"/>
          <w:sz w:val="28"/>
          <w:szCs w:val="28"/>
        </w:rPr>
        <w:t>体系</w:t>
      </w:r>
      <w:r w:rsidRPr="00646F36">
        <w:rPr>
          <w:sz w:val="28"/>
          <w:szCs w:val="28"/>
        </w:rPr>
        <w:t>。</w:t>
      </w:r>
      <w:r w:rsidR="00433814" w:rsidRPr="00646F36">
        <w:rPr>
          <w:sz w:val="28"/>
          <w:szCs w:val="28"/>
        </w:rPr>
        <w:t>优化课程</w:t>
      </w:r>
      <w:r w:rsidR="00433814" w:rsidRPr="00646F36">
        <w:rPr>
          <w:rFonts w:hint="eastAsia"/>
          <w:sz w:val="28"/>
          <w:szCs w:val="28"/>
        </w:rPr>
        <w:t>体系</w:t>
      </w:r>
      <w:r w:rsidR="00433814">
        <w:rPr>
          <w:rFonts w:hint="eastAsia"/>
          <w:sz w:val="28"/>
          <w:szCs w:val="28"/>
        </w:rPr>
        <w:t>，</w:t>
      </w:r>
      <w:r w:rsidR="00433814" w:rsidRPr="00406C13">
        <w:rPr>
          <w:sz w:val="28"/>
          <w:szCs w:val="28"/>
        </w:rPr>
        <w:t>以模块化课程体系为核心，制定个性化培养方案，大力推动模块化教学和学分制改革。</w:t>
      </w:r>
    </w:p>
    <w:p w:rsidR="00433814" w:rsidRPr="00646F36" w:rsidRDefault="00433814" w:rsidP="004C1746">
      <w:pPr>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Pr="00433814">
        <w:rPr>
          <w:bCs/>
          <w:sz w:val="28"/>
          <w:szCs w:val="28"/>
        </w:rPr>
        <w:t>改进课程教学。</w:t>
      </w:r>
      <w:r w:rsidR="00676B6F">
        <w:rPr>
          <w:rFonts w:hint="eastAsia"/>
          <w:bCs/>
          <w:sz w:val="28"/>
          <w:szCs w:val="28"/>
        </w:rPr>
        <w:t>增加案例教学，提高学生的学习兴趣；</w:t>
      </w:r>
      <w:r w:rsidR="00676B6F" w:rsidRPr="00676B6F">
        <w:rPr>
          <w:sz w:val="28"/>
          <w:szCs w:val="28"/>
        </w:rPr>
        <w:t>以项目为主导，</w:t>
      </w:r>
      <w:r w:rsidR="00676B6F">
        <w:rPr>
          <w:rFonts w:hint="eastAsia"/>
          <w:sz w:val="28"/>
          <w:szCs w:val="28"/>
        </w:rPr>
        <w:t>加强学生</w:t>
      </w:r>
      <w:r w:rsidR="00676B6F" w:rsidRPr="00676B6F">
        <w:rPr>
          <w:sz w:val="28"/>
          <w:szCs w:val="28"/>
        </w:rPr>
        <w:t>探究式自主学习</w:t>
      </w:r>
      <w:r w:rsidR="00676B6F">
        <w:rPr>
          <w:rFonts w:hint="eastAsia"/>
          <w:sz w:val="28"/>
          <w:szCs w:val="28"/>
        </w:rPr>
        <w:t>；以问题为导向，</w:t>
      </w:r>
      <w:r w:rsidR="00174D85">
        <w:rPr>
          <w:rFonts w:hint="eastAsia"/>
          <w:sz w:val="28"/>
          <w:szCs w:val="28"/>
        </w:rPr>
        <w:t>提升学生解决问题的能力；以小组群体性</w:t>
      </w:r>
      <w:r w:rsidR="001C3229">
        <w:rPr>
          <w:rFonts w:hint="eastAsia"/>
          <w:sz w:val="28"/>
          <w:szCs w:val="28"/>
        </w:rPr>
        <w:t>探讨</w:t>
      </w:r>
      <w:r w:rsidR="00174D85">
        <w:rPr>
          <w:rFonts w:hint="eastAsia"/>
          <w:sz w:val="28"/>
          <w:szCs w:val="28"/>
        </w:rPr>
        <w:t>为模式，</w:t>
      </w:r>
      <w:r w:rsidR="001C3229">
        <w:rPr>
          <w:rFonts w:hint="eastAsia"/>
          <w:sz w:val="28"/>
          <w:szCs w:val="28"/>
        </w:rPr>
        <w:t>形成集体良性学习。</w:t>
      </w:r>
    </w:p>
    <w:p w:rsidR="000622F9" w:rsidRDefault="000622F9" w:rsidP="004C1746">
      <w:pPr>
        <w:ind w:firstLineChars="200" w:firstLine="560"/>
        <w:rPr>
          <w:sz w:val="28"/>
          <w:szCs w:val="28"/>
        </w:rPr>
      </w:pPr>
      <w:r>
        <w:rPr>
          <w:rFonts w:hint="eastAsia"/>
          <w:sz w:val="28"/>
          <w:szCs w:val="28"/>
        </w:rPr>
        <w:t>6.</w:t>
      </w:r>
      <w:r>
        <w:rPr>
          <w:sz w:val="28"/>
          <w:szCs w:val="28"/>
        </w:rPr>
        <w:t xml:space="preserve"> </w:t>
      </w:r>
      <w:r>
        <w:rPr>
          <w:rFonts w:hint="eastAsia"/>
          <w:sz w:val="28"/>
          <w:szCs w:val="28"/>
        </w:rPr>
        <w:t>以适应社会经济发展为导向设置学科专业</w:t>
      </w:r>
    </w:p>
    <w:p w:rsidR="00B50A5D" w:rsidRDefault="00102E99" w:rsidP="004C1746">
      <w:pPr>
        <w:ind w:firstLineChars="200" w:firstLine="560"/>
        <w:rPr>
          <w:sz w:val="28"/>
          <w:szCs w:val="28"/>
        </w:rPr>
      </w:pPr>
      <w:r>
        <w:rPr>
          <w:rFonts w:hint="eastAsia"/>
          <w:sz w:val="28"/>
          <w:szCs w:val="28"/>
        </w:rPr>
        <w:t>学科专业设置应</w:t>
      </w:r>
      <w:r w:rsidRPr="00102E99">
        <w:rPr>
          <w:sz w:val="28"/>
          <w:szCs w:val="28"/>
        </w:rPr>
        <w:t>重视社会服务职能，以服务经济社会发展需求为导向，</w:t>
      </w:r>
      <w:r w:rsidR="0059115D">
        <w:rPr>
          <w:rFonts w:hint="eastAsia"/>
          <w:sz w:val="28"/>
          <w:szCs w:val="28"/>
        </w:rPr>
        <w:t>在理论</w:t>
      </w:r>
      <w:r w:rsidRPr="00102E99">
        <w:rPr>
          <w:sz w:val="28"/>
          <w:szCs w:val="28"/>
        </w:rPr>
        <w:t>知</w:t>
      </w:r>
      <w:r w:rsidRPr="00102E99">
        <w:rPr>
          <w:sz w:val="28"/>
          <w:szCs w:val="28"/>
        </w:rPr>
        <w:lastRenderedPageBreak/>
        <w:t>识</w:t>
      </w:r>
      <w:r w:rsidR="0059115D">
        <w:rPr>
          <w:rFonts w:hint="eastAsia"/>
          <w:sz w:val="28"/>
          <w:szCs w:val="28"/>
        </w:rPr>
        <w:t>传授的同时，更要</w:t>
      </w:r>
      <w:r w:rsidR="0059115D" w:rsidRPr="00102E99">
        <w:rPr>
          <w:sz w:val="28"/>
          <w:szCs w:val="28"/>
        </w:rPr>
        <w:t>注重</w:t>
      </w:r>
      <w:r w:rsidR="0059115D">
        <w:rPr>
          <w:sz w:val="28"/>
          <w:szCs w:val="28"/>
        </w:rPr>
        <w:t>专业技能的培养和训练，</w:t>
      </w:r>
      <w:r w:rsidR="0059115D">
        <w:rPr>
          <w:rFonts w:hint="eastAsia"/>
          <w:sz w:val="28"/>
          <w:szCs w:val="28"/>
        </w:rPr>
        <w:t>实现</w:t>
      </w:r>
      <w:r w:rsidR="0059115D">
        <w:rPr>
          <w:sz w:val="28"/>
          <w:szCs w:val="28"/>
        </w:rPr>
        <w:t>应用型人才培养</w:t>
      </w:r>
      <w:r w:rsidR="0059115D">
        <w:rPr>
          <w:rFonts w:hint="eastAsia"/>
          <w:sz w:val="28"/>
          <w:szCs w:val="28"/>
        </w:rPr>
        <w:t>的</w:t>
      </w:r>
      <w:r w:rsidR="0059115D">
        <w:rPr>
          <w:sz w:val="28"/>
          <w:szCs w:val="28"/>
        </w:rPr>
        <w:t>目标</w:t>
      </w:r>
      <w:r w:rsidRPr="00102E99">
        <w:rPr>
          <w:sz w:val="28"/>
          <w:szCs w:val="28"/>
        </w:rPr>
        <w:t>。</w:t>
      </w:r>
      <w:r w:rsidR="0059115D">
        <w:rPr>
          <w:rFonts w:hint="eastAsia"/>
          <w:sz w:val="28"/>
          <w:szCs w:val="28"/>
        </w:rPr>
        <w:t>专业设置和课程设置要</w:t>
      </w:r>
      <w:r w:rsidR="0059115D" w:rsidRPr="0059115D">
        <w:rPr>
          <w:sz w:val="28"/>
          <w:szCs w:val="28"/>
        </w:rPr>
        <w:t>与社会服务、社区服务紧密结合，贴近生活，贴近职场，贴近社会，形成以学生为中心、服务学习一体的课程结构。</w:t>
      </w:r>
      <w:r w:rsidR="0059115D">
        <w:rPr>
          <w:rFonts w:hint="eastAsia"/>
          <w:sz w:val="28"/>
          <w:szCs w:val="28"/>
        </w:rPr>
        <w:t>将</w:t>
      </w:r>
      <w:r w:rsidR="0059115D" w:rsidRPr="0059115D">
        <w:rPr>
          <w:sz w:val="28"/>
          <w:szCs w:val="28"/>
        </w:rPr>
        <w:t>大学的三大职能</w:t>
      </w:r>
      <w:r w:rsidR="0059115D">
        <w:rPr>
          <w:rFonts w:hint="eastAsia"/>
          <w:sz w:val="28"/>
          <w:szCs w:val="28"/>
        </w:rPr>
        <w:t>（</w:t>
      </w:r>
      <w:r w:rsidR="0059115D" w:rsidRPr="0059115D">
        <w:rPr>
          <w:sz w:val="28"/>
          <w:szCs w:val="28"/>
        </w:rPr>
        <w:t>教学、科研</w:t>
      </w:r>
      <w:r w:rsidR="0059115D">
        <w:rPr>
          <w:rFonts w:hint="eastAsia"/>
          <w:sz w:val="28"/>
          <w:szCs w:val="28"/>
        </w:rPr>
        <w:t>、</w:t>
      </w:r>
      <w:r w:rsidR="0059115D" w:rsidRPr="0059115D">
        <w:rPr>
          <w:sz w:val="28"/>
          <w:szCs w:val="28"/>
        </w:rPr>
        <w:t>社会服务</w:t>
      </w:r>
      <w:r w:rsidR="0059115D">
        <w:rPr>
          <w:rFonts w:hint="eastAsia"/>
          <w:sz w:val="28"/>
          <w:szCs w:val="28"/>
        </w:rPr>
        <w:t>）融为一体。</w:t>
      </w:r>
      <w:r w:rsidR="00AE792D">
        <w:rPr>
          <w:rFonts w:hint="eastAsia"/>
          <w:sz w:val="28"/>
          <w:szCs w:val="28"/>
        </w:rPr>
        <w:t>可从以下几方面考虑学科专业设置：</w:t>
      </w:r>
    </w:p>
    <w:p w:rsidR="00AE792D" w:rsidRDefault="00AE792D" w:rsidP="004C1746">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5E2569">
        <w:rPr>
          <w:sz w:val="28"/>
          <w:szCs w:val="28"/>
        </w:rPr>
        <w:t>新兴战略产业发展的要求</w:t>
      </w:r>
      <w:r w:rsidRPr="00AE792D">
        <w:rPr>
          <w:rFonts w:hint="eastAsia"/>
          <w:sz w:val="28"/>
          <w:szCs w:val="28"/>
        </w:rPr>
        <w:t>。</w:t>
      </w:r>
      <w:r>
        <w:rPr>
          <w:rFonts w:hint="eastAsia"/>
          <w:sz w:val="28"/>
          <w:szCs w:val="28"/>
        </w:rPr>
        <w:t>根据</w:t>
      </w:r>
      <w:r w:rsidRPr="00AE792D">
        <w:rPr>
          <w:sz w:val="28"/>
          <w:szCs w:val="28"/>
        </w:rPr>
        <w:t>国家</w:t>
      </w:r>
      <w:r>
        <w:rPr>
          <w:rFonts w:hint="eastAsia"/>
          <w:sz w:val="28"/>
          <w:szCs w:val="28"/>
        </w:rPr>
        <w:t>和云南省</w:t>
      </w:r>
      <w:r w:rsidRPr="00AE792D">
        <w:rPr>
          <w:sz w:val="28"/>
          <w:szCs w:val="28"/>
        </w:rPr>
        <w:t>新兴战略产业发展的要求，</w:t>
      </w:r>
      <w:r>
        <w:rPr>
          <w:rFonts w:hint="eastAsia"/>
          <w:sz w:val="28"/>
          <w:szCs w:val="28"/>
        </w:rPr>
        <w:t>结合学院现有学科专业情况，</w:t>
      </w:r>
      <w:r w:rsidR="005E2569" w:rsidRPr="00AE792D">
        <w:rPr>
          <w:sz w:val="28"/>
          <w:szCs w:val="28"/>
        </w:rPr>
        <w:t>是学科专业结构调整、优化时首先要考虑的因素。</w:t>
      </w:r>
      <w:r w:rsidR="00F46E40">
        <w:rPr>
          <w:rFonts w:hint="eastAsia"/>
          <w:sz w:val="28"/>
          <w:szCs w:val="28"/>
        </w:rPr>
        <w:t>因此，</w:t>
      </w:r>
      <w:r w:rsidRPr="00AE792D">
        <w:rPr>
          <w:sz w:val="28"/>
          <w:szCs w:val="28"/>
        </w:rPr>
        <w:t>生物产业、新材料产业、</w:t>
      </w:r>
      <w:r>
        <w:rPr>
          <w:rFonts w:hint="eastAsia"/>
          <w:sz w:val="28"/>
          <w:szCs w:val="28"/>
        </w:rPr>
        <w:t>环保产业</w:t>
      </w:r>
      <w:r w:rsidRPr="00AE792D">
        <w:rPr>
          <w:sz w:val="28"/>
          <w:szCs w:val="28"/>
        </w:rPr>
        <w:t>、绿色低碳产业</w:t>
      </w:r>
      <w:r w:rsidR="00F46E40">
        <w:rPr>
          <w:rFonts w:hint="eastAsia"/>
          <w:sz w:val="28"/>
          <w:szCs w:val="28"/>
        </w:rPr>
        <w:t>等专业，应作为</w:t>
      </w:r>
      <w:r w:rsidR="002E5B01" w:rsidRPr="00AE792D">
        <w:rPr>
          <w:sz w:val="28"/>
          <w:szCs w:val="28"/>
        </w:rPr>
        <w:t>学科专业结构调整</w:t>
      </w:r>
      <w:r w:rsidR="002E5B01">
        <w:rPr>
          <w:rFonts w:hint="eastAsia"/>
          <w:sz w:val="28"/>
          <w:szCs w:val="28"/>
        </w:rPr>
        <w:t>和</w:t>
      </w:r>
      <w:r w:rsidR="002E5B01" w:rsidRPr="00AE792D">
        <w:rPr>
          <w:sz w:val="28"/>
          <w:szCs w:val="28"/>
        </w:rPr>
        <w:t>优化时</w:t>
      </w:r>
      <w:r w:rsidR="002E5B01">
        <w:rPr>
          <w:rFonts w:hint="eastAsia"/>
          <w:sz w:val="28"/>
          <w:szCs w:val="28"/>
        </w:rPr>
        <w:t>可考虑设置</w:t>
      </w:r>
      <w:r w:rsidRPr="00AE792D">
        <w:rPr>
          <w:sz w:val="28"/>
          <w:szCs w:val="28"/>
        </w:rPr>
        <w:t>。</w:t>
      </w:r>
    </w:p>
    <w:p w:rsidR="00424FAA" w:rsidRDefault="00424FAA" w:rsidP="004C1746">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007B3BAC" w:rsidRPr="007B3BAC">
        <w:rPr>
          <w:sz w:val="28"/>
          <w:szCs w:val="28"/>
        </w:rPr>
        <w:t>地方</w:t>
      </w:r>
      <w:r w:rsidR="008C1457" w:rsidRPr="007B3BAC">
        <w:rPr>
          <w:sz w:val="28"/>
          <w:szCs w:val="28"/>
        </w:rPr>
        <w:t>社会</w:t>
      </w:r>
      <w:r w:rsidR="007B3BAC" w:rsidRPr="007B3BAC">
        <w:rPr>
          <w:sz w:val="28"/>
          <w:szCs w:val="28"/>
        </w:rPr>
        <w:t>经济发展的需要。</w:t>
      </w:r>
      <w:r w:rsidR="007B3BAC">
        <w:rPr>
          <w:rFonts w:hint="eastAsia"/>
          <w:sz w:val="28"/>
          <w:szCs w:val="28"/>
        </w:rPr>
        <w:t>转型发展应</w:t>
      </w:r>
      <w:r w:rsidR="007B3BAC" w:rsidRPr="007B3BAC">
        <w:rPr>
          <w:sz w:val="28"/>
          <w:szCs w:val="28"/>
        </w:rPr>
        <w:t>为地方</w:t>
      </w:r>
      <w:r w:rsidR="008C1457" w:rsidRPr="007B3BAC">
        <w:rPr>
          <w:sz w:val="28"/>
          <w:szCs w:val="28"/>
        </w:rPr>
        <w:t>社会</w:t>
      </w:r>
      <w:r w:rsidR="007B3BAC" w:rsidRPr="007B3BAC">
        <w:rPr>
          <w:sz w:val="28"/>
          <w:szCs w:val="28"/>
        </w:rPr>
        <w:t>经济发展服务。因此，设置的学科专业</w:t>
      </w:r>
      <w:r w:rsidR="007B3BAC">
        <w:rPr>
          <w:rFonts w:hint="eastAsia"/>
          <w:sz w:val="28"/>
          <w:szCs w:val="28"/>
        </w:rPr>
        <w:t>应为</w:t>
      </w:r>
      <w:r w:rsidR="007B3BAC" w:rsidRPr="007B3BAC">
        <w:rPr>
          <w:sz w:val="28"/>
          <w:szCs w:val="28"/>
        </w:rPr>
        <w:t>地方培养需要的应用型人才。</w:t>
      </w:r>
      <w:r w:rsidR="007B3BAC">
        <w:rPr>
          <w:rFonts w:hint="eastAsia"/>
          <w:sz w:val="28"/>
          <w:szCs w:val="28"/>
        </w:rPr>
        <w:t>学科专业设置</w:t>
      </w:r>
      <w:r w:rsidR="007B3BAC" w:rsidRPr="007B3BAC">
        <w:rPr>
          <w:sz w:val="28"/>
          <w:szCs w:val="28"/>
        </w:rPr>
        <w:t>，</w:t>
      </w:r>
      <w:r w:rsidR="007B3BAC">
        <w:rPr>
          <w:rFonts w:hint="eastAsia"/>
          <w:sz w:val="28"/>
          <w:szCs w:val="28"/>
        </w:rPr>
        <w:t>应</w:t>
      </w:r>
      <w:r w:rsidR="007B3BAC" w:rsidRPr="007B3BAC">
        <w:rPr>
          <w:sz w:val="28"/>
          <w:szCs w:val="28"/>
        </w:rPr>
        <w:t>在广泛深入调研</w:t>
      </w:r>
      <w:r w:rsidR="007B3BAC">
        <w:rPr>
          <w:rFonts w:hint="eastAsia"/>
          <w:sz w:val="28"/>
          <w:szCs w:val="28"/>
        </w:rPr>
        <w:t>的</w:t>
      </w:r>
      <w:r w:rsidR="007B3BAC" w:rsidRPr="007B3BAC">
        <w:rPr>
          <w:sz w:val="28"/>
          <w:szCs w:val="28"/>
        </w:rPr>
        <w:t>基础上，不断优化结构。一是将学科专业结构与区域产业发展、社会建设紧密对接，</w:t>
      </w:r>
      <w:r w:rsidR="007B3BAC">
        <w:rPr>
          <w:rFonts w:hint="eastAsia"/>
          <w:sz w:val="28"/>
          <w:szCs w:val="28"/>
        </w:rPr>
        <w:t>设置区域</w:t>
      </w:r>
      <w:r w:rsidR="007B3BAC" w:rsidRPr="007B3BAC">
        <w:rPr>
          <w:sz w:val="28"/>
          <w:szCs w:val="28"/>
        </w:rPr>
        <w:t>紧缺</w:t>
      </w:r>
      <w:r w:rsidR="007B3BAC">
        <w:rPr>
          <w:rFonts w:hint="eastAsia"/>
          <w:sz w:val="28"/>
          <w:szCs w:val="28"/>
        </w:rPr>
        <w:t>的</w:t>
      </w:r>
      <w:r w:rsidR="007B3BAC" w:rsidRPr="007B3BAC">
        <w:rPr>
          <w:sz w:val="28"/>
          <w:szCs w:val="28"/>
        </w:rPr>
        <w:t>本科专业。二是</w:t>
      </w:r>
      <w:r w:rsidR="007B3BAC">
        <w:rPr>
          <w:rFonts w:hint="eastAsia"/>
          <w:sz w:val="28"/>
          <w:szCs w:val="28"/>
        </w:rPr>
        <w:t>区域社会经济发展特点</w:t>
      </w:r>
      <w:r w:rsidR="007B3BAC">
        <w:rPr>
          <w:sz w:val="28"/>
          <w:szCs w:val="28"/>
        </w:rPr>
        <w:t>，创建特色专业方向</w:t>
      </w:r>
      <w:r w:rsidR="00F87283">
        <w:rPr>
          <w:rFonts w:hint="eastAsia"/>
          <w:sz w:val="28"/>
          <w:szCs w:val="28"/>
        </w:rPr>
        <w:t>（如高原特色农业）</w:t>
      </w:r>
      <w:r w:rsidR="007B3BAC" w:rsidRPr="007B3BAC">
        <w:rPr>
          <w:sz w:val="28"/>
          <w:szCs w:val="28"/>
        </w:rPr>
        <w:t>。三是通过停招、隔年招生等方式，</w:t>
      </w:r>
      <w:r w:rsidR="007B3BAC">
        <w:rPr>
          <w:sz w:val="28"/>
          <w:szCs w:val="28"/>
        </w:rPr>
        <w:t>减少发展前景有限的专业培养毕业生规模。四是建设</w:t>
      </w:r>
      <w:r w:rsidR="007B3BAC">
        <w:rPr>
          <w:rFonts w:hint="eastAsia"/>
          <w:sz w:val="28"/>
          <w:szCs w:val="28"/>
        </w:rPr>
        <w:t>提升</w:t>
      </w:r>
      <w:r w:rsidR="007B3BAC">
        <w:rPr>
          <w:sz w:val="28"/>
          <w:szCs w:val="28"/>
        </w:rPr>
        <w:t>特色重点应用学科</w:t>
      </w:r>
      <w:r w:rsidR="007B3BAC">
        <w:rPr>
          <w:rFonts w:hint="eastAsia"/>
          <w:sz w:val="28"/>
          <w:szCs w:val="28"/>
        </w:rPr>
        <w:t>（如环境科学与工程）</w:t>
      </w:r>
      <w:r w:rsidR="007B3BAC" w:rsidRPr="007B3BAC">
        <w:rPr>
          <w:sz w:val="28"/>
          <w:szCs w:val="28"/>
        </w:rPr>
        <w:t>。</w:t>
      </w:r>
    </w:p>
    <w:p w:rsidR="00C1786A" w:rsidRPr="00C1786A" w:rsidRDefault="00F87283" w:rsidP="004C1746">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008C1457">
        <w:rPr>
          <w:rFonts w:hint="eastAsia"/>
          <w:sz w:val="28"/>
          <w:szCs w:val="28"/>
        </w:rPr>
        <w:t>发展新工科专业。</w:t>
      </w:r>
      <w:r w:rsidR="006C6E2E" w:rsidRPr="006C6E2E">
        <w:rPr>
          <w:sz w:val="28"/>
          <w:szCs w:val="28"/>
        </w:rPr>
        <w:t>新</w:t>
      </w:r>
      <w:r w:rsidR="006C6E2E">
        <w:rPr>
          <w:rFonts w:hint="eastAsia"/>
          <w:sz w:val="28"/>
          <w:szCs w:val="28"/>
        </w:rPr>
        <w:t>工</w:t>
      </w:r>
      <w:r w:rsidR="006C6E2E" w:rsidRPr="006C6E2E">
        <w:rPr>
          <w:sz w:val="28"/>
          <w:szCs w:val="28"/>
        </w:rPr>
        <w:t>科专业的建设路径：</w:t>
      </w:r>
      <w:r w:rsidR="006C6E2E" w:rsidRPr="006C6E2E">
        <w:rPr>
          <w:sz w:val="28"/>
          <w:szCs w:val="28"/>
        </w:rPr>
        <w:t>“</w:t>
      </w:r>
      <w:r w:rsidR="006C6E2E" w:rsidRPr="006C6E2E">
        <w:rPr>
          <w:sz w:val="28"/>
          <w:szCs w:val="28"/>
        </w:rPr>
        <w:t>预测未来人才需求</w:t>
      </w:r>
      <w:r w:rsidR="006C6E2E" w:rsidRPr="006C6E2E">
        <w:rPr>
          <w:sz w:val="28"/>
          <w:szCs w:val="28"/>
        </w:rPr>
        <w:t>——</w:t>
      </w:r>
      <w:r w:rsidR="006C6E2E" w:rsidRPr="006C6E2E">
        <w:rPr>
          <w:sz w:val="28"/>
          <w:szCs w:val="28"/>
        </w:rPr>
        <w:t>改造升级现有专业</w:t>
      </w:r>
      <w:r w:rsidR="006C6E2E" w:rsidRPr="006C6E2E">
        <w:rPr>
          <w:sz w:val="28"/>
          <w:szCs w:val="28"/>
        </w:rPr>
        <w:t>——</w:t>
      </w:r>
      <w:r w:rsidR="006C6E2E" w:rsidRPr="006C6E2E">
        <w:rPr>
          <w:sz w:val="28"/>
          <w:szCs w:val="28"/>
        </w:rPr>
        <w:t>调整完善现有学科</w:t>
      </w:r>
      <w:r w:rsidR="006C6E2E">
        <w:rPr>
          <w:rFonts w:hint="eastAsia"/>
          <w:sz w:val="28"/>
          <w:szCs w:val="28"/>
        </w:rPr>
        <w:t>专业</w:t>
      </w:r>
      <w:r w:rsidR="006C6E2E" w:rsidRPr="006C6E2E">
        <w:rPr>
          <w:sz w:val="28"/>
          <w:szCs w:val="28"/>
        </w:rPr>
        <w:t>”</w:t>
      </w:r>
      <w:r w:rsidR="006C6E2E">
        <w:rPr>
          <w:rFonts w:hint="eastAsia"/>
          <w:sz w:val="28"/>
          <w:szCs w:val="28"/>
        </w:rPr>
        <w:t>。</w:t>
      </w:r>
      <w:r w:rsidR="006C6E2E" w:rsidRPr="006C6E2E">
        <w:rPr>
          <w:sz w:val="28"/>
          <w:szCs w:val="28"/>
        </w:rPr>
        <w:t>新</w:t>
      </w:r>
      <w:r w:rsidR="006C6E2E">
        <w:rPr>
          <w:rFonts w:hint="eastAsia"/>
          <w:sz w:val="28"/>
          <w:szCs w:val="28"/>
        </w:rPr>
        <w:t>工科</w:t>
      </w:r>
      <w:r w:rsidR="006C6E2E" w:rsidRPr="006C6E2E">
        <w:rPr>
          <w:sz w:val="28"/>
          <w:szCs w:val="28"/>
        </w:rPr>
        <w:t>专业的建设路径</w:t>
      </w:r>
      <w:r w:rsidR="006C6E2E">
        <w:rPr>
          <w:rFonts w:hint="eastAsia"/>
          <w:sz w:val="28"/>
          <w:szCs w:val="28"/>
        </w:rPr>
        <w:t>可将</w:t>
      </w:r>
      <w:r w:rsidR="006C6E2E" w:rsidRPr="006C6E2E">
        <w:rPr>
          <w:sz w:val="28"/>
          <w:szCs w:val="28"/>
        </w:rPr>
        <w:t>学科建设与专业建设同步进行</w:t>
      </w:r>
      <w:r w:rsidR="006C6E2E">
        <w:rPr>
          <w:rFonts w:hint="eastAsia"/>
          <w:sz w:val="28"/>
          <w:szCs w:val="28"/>
        </w:rPr>
        <w:t>，</w:t>
      </w:r>
      <w:r w:rsidR="006C6E2E" w:rsidRPr="006C6E2E">
        <w:rPr>
          <w:sz w:val="28"/>
          <w:szCs w:val="28"/>
        </w:rPr>
        <w:t>在不一定设置实体院系</w:t>
      </w:r>
      <w:r w:rsidR="006C6E2E">
        <w:rPr>
          <w:rFonts w:hint="eastAsia"/>
          <w:sz w:val="28"/>
          <w:szCs w:val="28"/>
        </w:rPr>
        <w:t>的前提下</w:t>
      </w:r>
      <w:r w:rsidR="006C6E2E" w:rsidRPr="006C6E2E">
        <w:rPr>
          <w:sz w:val="28"/>
          <w:szCs w:val="28"/>
        </w:rPr>
        <w:t>提高其动态适应性</w:t>
      </w:r>
      <w:r w:rsidR="006C6E2E">
        <w:rPr>
          <w:rFonts w:hint="eastAsia"/>
          <w:sz w:val="28"/>
          <w:szCs w:val="28"/>
        </w:rPr>
        <w:t>，以</w:t>
      </w:r>
      <w:r w:rsidR="006C6E2E" w:rsidRPr="006C6E2E">
        <w:rPr>
          <w:sz w:val="28"/>
          <w:szCs w:val="28"/>
        </w:rPr>
        <w:t>及时或超前地为未来产业和行业发展培养出卓越工程</w:t>
      </w:r>
      <w:hyperlink r:id="rId9" w:tgtFrame="_blank" w:history="1">
        <w:r w:rsidR="006C6E2E" w:rsidRPr="006C6E2E">
          <w:rPr>
            <w:sz w:val="28"/>
            <w:szCs w:val="28"/>
          </w:rPr>
          <w:t>科技人才</w:t>
        </w:r>
      </w:hyperlink>
      <w:r w:rsidR="006C6E2E" w:rsidRPr="006C6E2E">
        <w:rPr>
          <w:sz w:val="28"/>
          <w:szCs w:val="28"/>
        </w:rPr>
        <w:t>。</w:t>
      </w:r>
      <w:r w:rsidR="00C44270">
        <w:rPr>
          <w:rFonts w:hint="eastAsia"/>
          <w:sz w:val="28"/>
          <w:szCs w:val="28"/>
        </w:rPr>
        <w:t>结合学校和学院教师队伍特点，可考虑设置高原特色农业专业，提升环境生态工程等专业。</w:t>
      </w:r>
    </w:p>
    <w:p w:rsidR="00FA68CA" w:rsidRDefault="00BA7150" w:rsidP="004C1746">
      <w:pPr>
        <w:ind w:firstLineChars="200" w:firstLine="560"/>
        <w:rPr>
          <w:sz w:val="28"/>
          <w:szCs w:val="28"/>
        </w:rPr>
      </w:pPr>
      <w:r>
        <w:rPr>
          <w:rFonts w:hint="eastAsia"/>
          <w:sz w:val="28"/>
          <w:szCs w:val="28"/>
        </w:rPr>
        <w:t>五</w:t>
      </w:r>
      <w:r w:rsidR="00FA68CA">
        <w:rPr>
          <w:rFonts w:hint="eastAsia"/>
          <w:sz w:val="28"/>
          <w:szCs w:val="28"/>
        </w:rPr>
        <w:t>、保障措施</w:t>
      </w:r>
    </w:p>
    <w:p w:rsidR="006B10EE" w:rsidRDefault="00736DB5" w:rsidP="004C1746">
      <w:pPr>
        <w:ind w:firstLineChars="200" w:firstLine="560"/>
        <w:rPr>
          <w:sz w:val="28"/>
          <w:szCs w:val="28"/>
        </w:rPr>
      </w:pPr>
      <w:r>
        <w:rPr>
          <w:rFonts w:hint="eastAsia"/>
          <w:sz w:val="28"/>
          <w:szCs w:val="28"/>
        </w:rPr>
        <w:t>1.</w:t>
      </w:r>
      <w:r>
        <w:rPr>
          <w:sz w:val="28"/>
          <w:szCs w:val="28"/>
        </w:rPr>
        <w:t xml:space="preserve"> </w:t>
      </w:r>
      <w:r w:rsidR="00E9264A">
        <w:rPr>
          <w:rFonts w:hint="eastAsia"/>
          <w:sz w:val="28"/>
          <w:szCs w:val="28"/>
        </w:rPr>
        <w:t>制度保障</w:t>
      </w:r>
    </w:p>
    <w:p w:rsidR="006C021E" w:rsidRDefault="00DA3228" w:rsidP="004C1746">
      <w:pPr>
        <w:ind w:firstLineChars="200" w:firstLine="560"/>
        <w:rPr>
          <w:sz w:val="28"/>
          <w:szCs w:val="28"/>
        </w:rPr>
      </w:pPr>
      <w:r w:rsidRPr="00DA3228">
        <w:rPr>
          <w:rFonts w:hint="eastAsia"/>
          <w:sz w:val="28"/>
          <w:szCs w:val="28"/>
        </w:rPr>
        <w:t>学校建立了一系列</w:t>
      </w:r>
      <w:r w:rsidR="00961B3A">
        <w:rPr>
          <w:rFonts w:hint="eastAsia"/>
          <w:sz w:val="28"/>
          <w:szCs w:val="28"/>
        </w:rPr>
        <w:t>双师双能型</w:t>
      </w:r>
      <w:r w:rsidRPr="00DA3228">
        <w:rPr>
          <w:rFonts w:hint="eastAsia"/>
          <w:sz w:val="28"/>
          <w:szCs w:val="28"/>
        </w:rPr>
        <w:t>人才引进与培养、重点学科建设、实验室建设管理与使用、科研平台建设与科研管理、转型发展建设资金使用与管理及其他相关管理制度，形成了</w:t>
      </w:r>
      <w:r w:rsidR="00961B3A">
        <w:rPr>
          <w:rFonts w:hint="eastAsia"/>
          <w:sz w:val="28"/>
          <w:szCs w:val="28"/>
        </w:rPr>
        <w:t>学院转型发展的</w:t>
      </w:r>
      <w:r w:rsidRPr="00DA3228">
        <w:rPr>
          <w:rFonts w:hint="eastAsia"/>
          <w:sz w:val="28"/>
          <w:szCs w:val="28"/>
        </w:rPr>
        <w:t>管理体制和考评机制。</w:t>
      </w:r>
    </w:p>
    <w:p w:rsidR="00F57F96" w:rsidRDefault="00F57F96" w:rsidP="004C1746">
      <w:pPr>
        <w:ind w:firstLineChars="200" w:firstLine="560"/>
        <w:rPr>
          <w:sz w:val="28"/>
          <w:szCs w:val="28"/>
        </w:rPr>
      </w:pPr>
      <w:r>
        <w:rPr>
          <w:rFonts w:hint="eastAsia"/>
          <w:sz w:val="28"/>
          <w:szCs w:val="28"/>
        </w:rPr>
        <w:t>2.</w:t>
      </w:r>
      <w:r>
        <w:rPr>
          <w:sz w:val="28"/>
          <w:szCs w:val="28"/>
        </w:rPr>
        <w:t xml:space="preserve"> </w:t>
      </w:r>
      <w:r>
        <w:rPr>
          <w:rFonts w:hint="eastAsia"/>
          <w:sz w:val="28"/>
          <w:szCs w:val="28"/>
        </w:rPr>
        <w:t>人才保障</w:t>
      </w:r>
    </w:p>
    <w:p w:rsidR="00F57F96" w:rsidRDefault="00AD7906" w:rsidP="004C1746">
      <w:pPr>
        <w:ind w:firstLineChars="200" w:firstLine="560"/>
        <w:rPr>
          <w:sz w:val="28"/>
          <w:szCs w:val="28"/>
        </w:rPr>
      </w:pPr>
      <w:r w:rsidRPr="001C22FE">
        <w:rPr>
          <w:rFonts w:hint="eastAsia"/>
          <w:sz w:val="28"/>
          <w:szCs w:val="28"/>
        </w:rPr>
        <w:lastRenderedPageBreak/>
        <w:t>化学生物与环境学院现有教职工</w:t>
      </w:r>
      <w:r>
        <w:rPr>
          <w:sz w:val="28"/>
          <w:szCs w:val="28"/>
        </w:rPr>
        <w:t>76</w:t>
      </w:r>
      <w:r w:rsidRPr="001C22FE">
        <w:rPr>
          <w:sz w:val="28"/>
          <w:szCs w:val="28"/>
        </w:rPr>
        <w:t>人</w:t>
      </w:r>
      <w:r>
        <w:rPr>
          <w:sz w:val="28"/>
          <w:szCs w:val="28"/>
        </w:rPr>
        <w:t>（</w:t>
      </w:r>
      <w:r>
        <w:rPr>
          <w:rFonts w:hint="eastAsia"/>
          <w:sz w:val="28"/>
          <w:szCs w:val="28"/>
        </w:rPr>
        <w:t>截止</w:t>
      </w:r>
      <w:r>
        <w:rPr>
          <w:rFonts w:hint="eastAsia"/>
          <w:sz w:val="28"/>
          <w:szCs w:val="28"/>
        </w:rPr>
        <w:t>2</w:t>
      </w:r>
      <w:r>
        <w:rPr>
          <w:sz w:val="28"/>
          <w:szCs w:val="28"/>
        </w:rPr>
        <w:t>019</w:t>
      </w:r>
      <w:r>
        <w:rPr>
          <w:rFonts w:hint="eastAsia"/>
          <w:sz w:val="28"/>
          <w:szCs w:val="28"/>
        </w:rPr>
        <w:t>年</w:t>
      </w:r>
      <w:r>
        <w:rPr>
          <w:rFonts w:hint="eastAsia"/>
          <w:sz w:val="28"/>
          <w:szCs w:val="28"/>
        </w:rPr>
        <w:t>9</w:t>
      </w:r>
      <w:r>
        <w:rPr>
          <w:rFonts w:hint="eastAsia"/>
          <w:sz w:val="28"/>
          <w:szCs w:val="28"/>
        </w:rPr>
        <w:t>月）</w:t>
      </w:r>
      <w:r w:rsidRPr="001C22FE">
        <w:rPr>
          <w:sz w:val="28"/>
          <w:szCs w:val="28"/>
        </w:rPr>
        <w:t>，其中</w:t>
      </w:r>
      <w:r w:rsidRPr="001C22FE">
        <w:rPr>
          <w:rFonts w:hint="eastAsia"/>
          <w:sz w:val="28"/>
          <w:szCs w:val="28"/>
        </w:rPr>
        <w:t>：</w:t>
      </w:r>
      <w:r w:rsidRPr="001C22FE">
        <w:rPr>
          <w:sz w:val="28"/>
          <w:szCs w:val="28"/>
        </w:rPr>
        <w:t>教授</w:t>
      </w:r>
      <w:r w:rsidRPr="001C22FE">
        <w:rPr>
          <w:sz w:val="28"/>
          <w:szCs w:val="28"/>
        </w:rPr>
        <w:t>11</w:t>
      </w:r>
      <w:r w:rsidRPr="001C22FE">
        <w:rPr>
          <w:sz w:val="28"/>
          <w:szCs w:val="28"/>
        </w:rPr>
        <w:t>人</w:t>
      </w:r>
      <w:r w:rsidRPr="001C22FE">
        <w:rPr>
          <w:rFonts w:hint="eastAsia"/>
          <w:sz w:val="28"/>
          <w:szCs w:val="28"/>
        </w:rPr>
        <w:t>，</w:t>
      </w:r>
      <w:r w:rsidRPr="001C22FE">
        <w:rPr>
          <w:sz w:val="28"/>
          <w:szCs w:val="28"/>
        </w:rPr>
        <w:t>副教授</w:t>
      </w:r>
      <w:r w:rsidRPr="001C22FE">
        <w:rPr>
          <w:sz w:val="28"/>
          <w:szCs w:val="28"/>
        </w:rPr>
        <w:t>14</w:t>
      </w:r>
      <w:r w:rsidRPr="001C22FE">
        <w:rPr>
          <w:sz w:val="28"/>
          <w:szCs w:val="28"/>
        </w:rPr>
        <w:t>人</w:t>
      </w:r>
      <w:r w:rsidRPr="001C22FE">
        <w:rPr>
          <w:rFonts w:hint="eastAsia"/>
          <w:sz w:val="28"/>
          <w:szCs w:val="28"/>
        </w:rPr>
        <w:t>；</w:t>
      </w:r>
      <w:r w:rsidRPr="001C22FE">
        <w:rPr>
          <w:sz w:val="28"/>
          <w:szCs w:val="28"/>
        </w:rPr>
        <w:t>博士</w:t>
      </w:r>
      <w:r w:rsidRPr="001C22FE">
        <w:rPr>
          <w:sz w:val="28"/>
          <w:szCs w:val="28"/>
        </w:rPr>
        <w:t>3</w:t>
      </w:r>
      <w:r>
        <w:rPr>
          <w:sz w:val="28"/>
          <w:szCs w:val="28"/>
        </w:rPr>
        <w:t>5</w:t>
      </w:r>
      <w:r w:rsidRPr="001C22FE">
        <w:rPr>
          <w:sz w:val="28"/>
          <w:szCs w:val="28"/>
        </w:rPr>
        <w:t>人</w:t>
      </w:r>
      <w:r w:rsidRPr="001C22FE">
        <w:rPr>
          <w:rFonts w:hint="eastAsia"/>
          <w:sz w:val="28"/>
          <w:szCs w:val="28"/>
        </w:rPr>
        <w:t>，在读博士</w:t>
      </w:r>
      <w:r w:rsidRPr="001C22FE">
        <w:rPr>
          <w:rFonts w:hint="eastAsia"/>
          <w:sz w:val="28"/>
          <w:szCs w:val="28"/>
        </w:rPr>
        <w:t>6</w:t>
      </w:r>
      <w:r w:rsidRPr="001C22FE">
        <w:rPr>
          <w:rFonts w:hint="eastAsia"/>
          <w:sz w:val="28"/>
          <w:szCs w:val="28"/>
        </w:rPr>
        <w:t>人；</w:t>
      </w:r>
      <w:r w:rsidRPr="001C22FE">
        <w:rPr>
          <w:sz w:val="28"/>
          <w:szCs w:val="28"/>
        </w:rPr>
        <w:t>云南省千人计划青年人才</w:t>
      </w:r>
      <w:r w:rsidRPr="001C22FE">
        <w:rPr>
          <w:sz w:val="28"/>
          <w:szCs w:val="28"/>
        </w:rPr>
        <w:t>1</w:t>
      </w:r>
      <w:r w:rsidRPr="001C22FE">
        <w:rPr>
          <w:sz w:val="28"/>
          <w:szCs w:val="28"/>
        </w:rPr>
        <w:t>人、省级教学名师</w:t>
      </w:r>
      <w:r w:rsidRPr="001C22FE">
        <w:rPr>
          <w:sz w:val="28"/>
          <w:szCs w:val="28"/>
        </w:rPr>
        <w:t>1</w:t>
      </w:r>
      <w:r w:rsidRPr="001C22FE">
        <w:rPr>
          <w:sz w:val="28"/>
          <w:szCs w:val="28"/>
        </w:rPr>
        <w:t>人、省级中青年学术技术带头人后备人才</w:t>
      </w:r>
      <w:r w:rsidRPr="001C22FE">
        <w:rPr>
          <w:sz w:val="28"/>
          <w:szCs w:val="28"/>
        </w:rPr>
        <w:t>2</w:t>
      </w:r>
      <w:r w:rsidRPr="001C22FE">
        <w:rPr>
          <w:sz w:val="28"/>
          <w:szCs w:val="28"/>
        </w:rPr>
        <w:t>人</w:t>
      </w:r>
      <w:r>
        <w:rPr>
          <w:rFonts w:hint="eastAsia"/>
          <w:sz w:val="28"/>
          <w:szCs w:val="28"/>
        </w:rPr>
        <w:t>；双师双能型教师</w:t>
      </w:r>
      <w:r>
        <w:rPr>
          <w:rFonts w:hint="eastAsia"/>
          <w:sz w:val="28"/>
          <w:szCs w:val="28"/>
        </w:rPr>
        <w:t>3</w:t>
      </w:r>
      <w:r>
        <w:rPr>
          <w:sz w:val="28"/>
          <w:szCs w:val="28"/>
        </w:rPr>
        <w:t>0</w:t>
      </w:r>
      <w:r>
        <w:rPr>
          <w:rFonts w:hint="eastAsia"/>
          <w:sz w:val="28"/>
          <w:szCs w:val="28"/>
        </w:rPr>
        <w:t>人。</w:t>
      </w:r>
      <w:r w:rsidR="00340DA4">
        <w:rPr>
          <w:rFonts w:hint="eastAsia"/>
          <w:sz w:val="28"/>
          <w:szCs w:val="28"/>
        </w:rPr>
        <w:t>此外，在玉溪市、学校相关人才引进和人才培养政策的激励下，高层次人才的数量和质量将得以进一步提高，</w:t>
      </w:r>
      <w:r w:rsidR="00B76072">
        <w:rPr>
          <w:rFonts w:hint="eastAsia"/>
          <w:sz w:val="28"/>
          <w:szCs w:val="28"/>
        </w:rPr>
        <w:t>双师双能型教师的数量和质量得以进一步提高，</w:t>
      </w:r>
      <w:r w:rsidR="00340DA4">
        <w:rPr>
          <w:rFonts w:hint="eastAsia"/>
          <w:sz w:val="28"/>
          <w:szCs w:val="28"/>
        </w:rPr>
        <w:t>为学院的转型发展提供人才保障。</w:t>
      </w:r>
    </w:p>
    <w:p w:rsidR="006C021E" w:rsidRDefault="00F57F96" w:rsidP="004C1746">
      <w:pPr>
        <w:ind w:firstLineChars="200" w:firstLine="560"/>
        <w:rPr>
          <w:sz w:val="28"/>
          <w:szCs w:val="28"/>
        </w:rPr>
      </w:pPr>
      <w:r>
        <w:rPr>
          <w:rFonts w:hint="eastAsia"/>
          <w:sz w:val="28"/>
          <w:szCs w:val="28"/>
        </w:rPr>
        <w:t>3.</w:t>
      </w:r>
      <w:r>
        <w:rPr>
          <w:sz w:val="28"/>
          <w:szCs w:val="28"/>
        </w:rPr>
        <w:t xml:space="preserve"> </w:t>
      </w:r>
      <w:r w:rsidR="00DA3228">
        <w:rPr>
          <w:rFonts w:hint="eastAsia"/>
          <w:sz w:val="28"/>
          <w:szCs w:val="28"/>
        </w:rPr>
        <w:t>资金保障</w:t>
      </w:r>
    </w:p>
    <w:p w:rsidR="00DA3228" w:rsidRDefault="00DA3228" w:rsidP="004C1746">
      <w:pPr>
        <w:ind w:firstLineChars="200" w:firstLine="560"/>
        <w:rPr>
          <w:sz w:val="28"/>
          <w:szCs w:val="28"/>
        </w:rPr>
      </w:pPr>
      <w:r w:rsidRPr="00DA3228">
        <w:rPr>
          <w:rFonts w:hint="eastAsia"/>
          <w:sz w:val="28"/>
          <w:szCs w:val="28"/>
        </w:rPr>
        <w:t>20</w:t>
      </w:r>
      <w:r>
        <w:rPr>
          <w:sz w:val="28"/>
          <w:szCs w:val="28"/>
        </w:rPr>
        <w:t>1</w:t>
      </w:r>
      <w:r w:rsidR="00614809">
        <w:rPr>
          <w:sz w:val="28"/>
          <w:szCs w:val="28"/>
        </w:rPr>
        <w:t>3</w:t>
      </w:r>
      <w:r w:rsidRPr="00DA3228">
        <w:rPr>
          <w:rFonts w:hint="eastAsia"/>
          <w:sz w:val="28"/>
          <w:szCs w:val="28"/>
        </w:rPr>
        <w:t>年以来，学校为了</w:t>
      </w:r>
      <w:r>
        <w:rPr>
          <w:rFonts w:hint="eastAsia"/>
          <w:sz w:val="28"/>
          <w:szCs w:val="28"/>
        </w:rPr>
        <w:t>转型发展建设</w:t>
      </w:r>
      <w:r w:rsidRPr="00DA3228">
        <w:rPr>
          <w:rFonts w:hint="eastAsia"/>
          <w:sz w:val="28"/>
          <w:szCs w:val="28"/>
        </w:rPr>
        <w:t>，先后</w:t>
      </w:r>
      <w:r>
        <w:rPr>
          <w:rFonts w:hint="eastAsia"/>
          <w:sz w:val="28"/>
          <w:szCs w:val="28"/>
        </w:rPr>
        <w:t>申报了</w:t>
      </w:r>
      <w:r w:rsidR="00614809" w:rsidRPr="00614809">
        <w:rPr>
          <w:rFonts w:hint="eastAsia"/>
          <w:sz w:val="28"/>
          <w:szCs w:val="28"/>
        </w:rPr>
        <w:t>中央财政支持地方高校发展专项资金、</w:t>
      </w:r>
      <w:r w:rsidRPr="00DA3228">
        <w:rPr>
          <w:rFonts w:hint="eastAsia"/>
          <w:sz w:val="28"/>
          <w:szCs w:val="28"/>
        </w:rPr>
        <w:t>资源利用与环境保护实验实习实训基地与技术创新服务中心</w:t>
      </w:r>
      <w:r>
        <w:rPr>
          <w:rFonts w:hint="eastAsia"/>
          <w:sz w:val="28"/>
          <w:szCs w:val="28"/>
        </w:rPr>
        <w:t>、水处理技术与水环境生态修复工程研究中心、</w:t>
      </w:r>
      <w:r w:rsidR="00614809">
        <w:rPr>
          <w:rFonts w:hint="eastAsia"/>
          <w:sz w:val="28"/>
          <w:szCs w:val="28"/>
        </w:rPr>
        <w:t>总建设经费</w:t>
      </w:r>
      <w:r w:rsidR="00614809">
        <w:rPr>
          <w:rFonts w:hint="eastAsia"/>
          <w:sz w:val="28"/>
          <w:szCs w:val="28"/>
        </w:rPr>
        <w:t>7</w:t>
      </w:r>
      <w:r w:rsidR="00614809">
        <w:rPr>
          <w:sz w:val="28"/>
          <w:szCs w:val="28"/>
        </w:rPr>
        <w:t>00</w:t>
      </w:r>
      <w:r w:rsidR="00614809">
        <w:rPr>
          <w:rFonts w:hint="eastAsia"/>
          <w:sz w:val="28"/>
          <w:szCs w:val="28"/>
        </w:rPr>
        <w:t>余万元</w:t>
      </w:r>
      <w:r w:rsidRPr="00DA3228">
        <w:rPr>
          <w:rFonts w:hint="eastAsia"/>
          <w:sz w:val="28"/>
          <w:szCs w:val="28"/>
        </w:rPr>
        <w:t>。在学校“十</w:t>
      </w:r>
      <w:r w:rsidR="00306D4A">
        <w:rPr>
          <w:rFonts w:hint="eastAsia"/>
          <w:sz w:val="28"/>
          <w:szCs w:val="28"/>
        </w:rPr>
        <w:t>三</w:t>
      </w:r>
      <w:r w:rsidRPr="00DA3228">
        <w:rPr>
          <w:rFonts w:hint="eastAsia"/>
          <w:sz w:val="28"/>
          <w:szCs w:val="28"/>
        </w:rPr>
        <w:t>五”建设与发展规划中，学校将</w:t>
      </w:r>
      <w:r w:rsidR="00306D4A">
        <w:rPr>
          <w:rFonts w:hint="eastAsia"/>
          <w:sz w:val="28"/>
          <w:szCs w:val="28"/>
        </w:rPr>
        <w:t>转型发展、</w:t>
      </w:r>
      <w:r w:rsidRPr="00DA3228">
        <w:rPr>
          <w:rFonts w:hint="eastAsia"/>
          <w:sz w:val="28"/>
          <w:szCs w:val="28"/>
        </w:rPr>
        <w:t>服务地方经济社会</w:t>
      </w:r>
      <w:r w:rsidR="00306D4A">
        <w:rPr>
          <w:rFonts w:hint="eastAsia"/>
          <w:sz w:val="28"/>
          <w:szCs w:val="28"/>
        </w:rPr>
        <w:t>作为学校突破的</w:t>
      </w:r>
      <w:r w:rsidRPr="00DA3228">
        <w:rPr>
          <w:rFonts w:hint="eastAsia"/>
          <w:sz w:val="28"/>
          <w:szCs w:val="28"/>
        </w:rPr>
        <w:t>重点。</w:t>
      </w:r>
      <w:r w:rsidR="00306D4A">
        <w:rPr>
          <w:rFonts w:hint="eastAsia"/>
          <w:sz w:val="28"/>
          <w:szCs w:val="28"/>
        </w:rPr>
        <w:t>2</w:t>
      </w:r>
      <w:r w:rsidR="00306D4A">
        <w:rPr>
          <w:sz w:val="28"/>
          <w:szCs w:val="28"/>
        </w:rPr>
        <w:t>018</w:t>
      </w:r>
      <w:r w:rsidR="00306D4A">
        <w:rPr>
          <w:rFonts w:hint="eastAsia"/>
          <w:sz w:val="28"/>
          <w:szCs w:val="28"/>
        </w:rPr>
        <w:t>年成功申报的</w:t>
      </w:r>
      <w:r w:rsidR="00306D4A" w:rsidRPr="00614809">
        <w:rPr>
          <w:rFonts w:hint="eastAsia"/>
          <w:sz w:val="28"/>
          <w:szCs w:val="28"/>
        </w:rPr>
        <w:t>第二批应用型本科人才培养示范院校</w:t>
      </w:r>
      <w:r w:rsidR="00306D4A">
        <w:rPr>
          <w:rFonts w:hint="eastAsia"/>
          <w:sz w:val="28"/>
          <w:szCs w:val="28"/>
        </w:rPr>
        <w:t>项目，将继续</w:t>
      </w:r>
      <w:r w:rsidR="00306D4A" w:rsidRPr="00306D4A">
        <w:rPr>
          <w:rFonts w:hint="eastAsia"/>
          <w:sz w:val="28"/>
          <w:szCs w:val="28"/>
        </w:rPr>
        <w:t>加快和完善转型发展和</w:t>
      </w:r>
      <w:r w:rsidR="00306D4A" w:rsidRPr="00DA3228">
        <w:rPr>
          <w:rFonts w:hint="eastAsia"/>
          <w:sz w:val="28"/>
          <w:szCs w:val="28"/>
        </w:rPr>
        <w:t>服务地方经济社会</w:t>
      </w:r>
      <w:r w:rsidR="00306D4A">
        <w:rPr>
          <w:rFonts w:hint="eastAsia"/>
          <w:sz w:val="28"/>
          <w:szCs w:val="28"/>
        </w:rPr>
        <w:t>所需的人才和</w:t>
      </w:r>
      <w:r w:rsidR="00306D4A" w:rsidRPr="00306D4A">
        <w:rPr>
          <w:rFonts w:hint="eastAsia"/>
          <w:sz w:val="28"/>
          <w:szCs w:val="28"/>
        </w:rPr>
        <w:t>平台</w:t>
      </w:r>
      <w:r w:rsidRPr="00DA3228">
        <w:rPr>
          <w:rFonts w:hint="eastAsia"/>
          <w:sz w:val="28"/>
          <w:szCs w:val="28"/>
        </w:rPr>
        <w:t>。</w:t>
      </w:r>
    </w:p>
    <w:p w:rsidR="002A3418" w:rsidRDefault="008721C3" w:rsidP="004C1746">
      <w:pPr>
        <w:ind w:firstLineChars="200" w:firstLine="560"/>
        <w:rPr>
          <w:sz w:val="28"/>
          <w:szCs w:val="28"/>
        </w:rPr>
      </w:pPr>
      <w:r>
        <w:rPr>
          <w:sz w:val="28"/>
          <w:szCs w:val="28"/>
        </w:rPr>
        <w:t>4</w:t>
      </w:r>
      <w:r w:rsidR="002A3418">
        <w:rPr>
          <w:rFonts w:hint="eastAsia"/>
          <w:sz w:val="28"/>
          <w:szCs w:val="28"/>
        </w:rPr>
        <w:t>.</w:t>
      </w:r>
      <w:r w:rsidR="002A3418">
        <w:rPr>
          <w:sz w:val="28"/>
          <w:szCs w:val="28"/>
        </w:rPr>
        <w:t xml:space="preserve"> </w:t>
      </w:r>
      <w:r w:rsidR="00F57F96">
        <w:rPr>
          <w:rFonts w:hint="eastAsia"/>
          <w:sz w:val="28"/>
          <w:szCs w:val="28"/>
        </w:rPr>
        <w:t>设施</w:t>
      </w:r>
      <w:r w:rsidR="002A3418">
        <w:rPr>
          <w:rFonts w:hint="eastAsia"/>
          <w:sz w:val="28"/>
          <w:szCs w:val="28"/>
        </w:rPr>
        <w:t>保障</w:t>
      </w:r>
    </w:p>
    <w:p w:rsidR="002A3418" w:rsidRDefault="002A3418" w:rsidP="004C1746">
      <w:pPr>
        <w:ind w:firstLineChars="200" w:firstLine="560"/>
        <w:rPr>
          <w:sz w:val="28"/>
          <w:szCs w:val="28"/>
        </w:rPr>
      </w:pPr>
      <w:r>
        <w:rPr>
          <w:rFonts w:hint="eastAsia"/>
          <w:sz w:val="28"/>
          <w:szCs w:val="28"/>
        </w:rPr>
        <w:t>长期以来，</w:t>
      </w:r>
      <w:r w:rsidRPr="002A3418">
        <w:rPr>
          <w:rFonts w:hint="eastAsia"/>
          <w:sz w:val="28"/>
          <w:szCs w:val="28"/>
        </w:rPr>
        <w:t>“环境化学重点实验室”、“滇中农业生物资源利用与环境保护重点实验室”、“滇中分析测试中心”、“农业生物资源开发利用产学研基地”、“</w:t>
      </w:r>
      <w:r>
        <w:rPr>
          <w:rFonts w:hint="eastAsia"/>
          <w:sz w:val="28"/>
          <w:szCs w:val="28"/>
        </w:rPr>
        <w:t>水处理技术与水环境生态修复工程</w:t>
      </w:r>
      <w:r w:rsidRPr="002A3418">
        <w:rPr>
          <w:rFonts w:hint="eastAsia"/>
          <w:sz w:val="28"/>
          <w:szCs w:val="28"/>
        </w:rPr>
        <w:t>研究中心”、“污染控制与生态修复研究中心”</w:t>
      </w:r>
      <w:r>
        <w:rPr>
          <w:rFonts w:hint="eastAsia"/>
          <w:sz w:val="28"/>
          <w:szCs w:val="28"/>
        </w:rPr>
        <w:t>等</w:t>
      </w:r>
      <w:r w:rsidR="008721C3">
        <w:rPr>
          <w:rFonts w:hint="eastAsia"/>
          <w:sz w:val="28"/>
          <w:szCs w:val="28"/>
        </w:rPr>
        <w:t>平台</w:t>
      </w:r>
      <w:r w:rsidRPr="002A3418">
        <w:rPr>
          <w:rFonts w:hint="eastAsia"/>
          <w:sz w:val="28"/>
          <w:szCs w:val="28"/>
        </w:rPr>
        <w:t>，</w:t>
      </w:r>
      <w:r>
        <w:rPr>
          <w:rFonts w:hint="eastAsia"/>
          <w:sz w:val="28"/>
          <w:szCs w:val="28"/>
        </w:rPr>
        <w:t>具有</w:t>
      </w:r>
      <w:r w:rsidR="008721C3">
        <w:rPr>
          <w:rFonts w:hint="eastAsia"/>
          <w:sz w:val="28"/>
          <w:szCs w:val="28"/>
        </w:rPr>
        <w:t>可满足</w:t>
      </w:r>
      <w:r w:rsidRPr="002A3418">
        <w:rPr>
          <w:rFonts w:hint="eastAsia"/>
          <w:sz w:val="28"/>
          <w:szCs w:val="28"/>
        </w:rPr>
        <w:t>科研、教学仪器设备</w:t>
      </w:r>
      <w:r w:rsidRPr="002A3418">
        <w:rPr>
          <w:rFonts w:hint="eastAsia"/>
          <w:sz w:val="28"/>
          <w:szCs w:val="28"/>
        </w:rPr>
        <w:t>260</w:t>
      </w:r>
      <w:r w:rsidRPr="002A3418">
        <w:rPr>
          <w:rFonts w:hint="eastAsia"/>
          <w:sz w:val="28"/>
          <w:szCs w:val="28"/>
        </w:rPr>
        <w:t>多件，</w:t>
      </w:r>
      <w:r w:rsidR="008721C3">
        <w:rPr>
          <w:rFonts w:hint="eastAsia"/>
          <w:sz w:val="28"/>
          <w:szCs w:val="28"/>
        </w:rPr>
        <w:t>总资产</w:t>
      </w:r>
      <w:r w:rsidR="008721C3">
        <w:rPr>
          <w:rFonts w:hint="eastAsia"/>
          <w:sz w:val="28"/>
          <w:szCs w:val="28"/>
        </w:rPr>
        <w:t>3</w:t>
      </w:r>
      <w:r w:rsidR="008721C3">
        <w:rPr>
          <w:sz w:val="28"/>
          <w:szCs w:val="28"/>
        </w:rPr>
        <w:t>000</w:t>
      </w:r>
      <w:r w:rsidR="008721C3">
        <w:rPr>
          <w:rFonts w:hint="eastAsia"/>
          <w:sz w:val="28"/>
          <w:szCs w:val="28"/>
        </w:rPr>
        <w:t>余万元，</w:t>
      </w:r>
      <w:r w:rsidRPr="002A3418">
        <w:rPr>
          <w:rFonts w:hint="eastAsia"/>
          <w:sz w:val="28"/>
          <w:szCs w:val="28"/>
        </w:rPr>
        <w:t>为</w:t>
      </w:r>
      <w:r>
        <w:rPr>
          <w:rFonts w:hint="eastAsia"/>
          <w:sz w:val="28"/>
          <w:szCs w:val="28"/>
        </w:rPr>
        <w:t>转型发展和社会服务</w:t>
      </w:r>
      <w:r w:rsidRPr="002A3418">
        <w:rPr>
          <w:rFonts w:hint="eastAsia"/>
          <w:sz w:val="28"/>
          <w:szCs w:val="28"/>
        </w:rPr>
        <w:t>奠定了必要的</w:t>
      </w:r>
      <w:r w:rsidR="00F57F96">
        <w:rPr>
          <w:rFonts w:hint="eastAsia"/>
          <w:sz w:val="28"/>
          <w:szCs w:val="28"/>
        </w:rPr>
        <w:t>硬件</w:t>
      </w:r>
      <w:r w:rsidRPr="002A3418">
        <w:rPr>
          <w:rFonts w:hint="eastAsia"/>
          <w:sz w:val="28"/>
          <w:szCs w:val="28"/>
        </w:rPr>
        <w:t>基础条件。</w:t>
      </w:r>
      <w:bookmarkStart w:id="0" w:name="_GoBack"/>
      <w:bookmarkEnd w:id="0"/>
    </w:p>
    <w:p w:rsidR="004C1746" w:rsidRPr="003B76E7" w:rsidRDefault="004C1746" w:rsidP="003B76E7">
      <w:pPr>
        <w:rPr>
          <w:sz w:val="28"/>
          <w:szCs w:val="28"/>
        </w:rPr>
      </w:pPr>
    </w:p>
    <w:sectPr w:rsidR="004C1746" w:rsidRPr="003B76E7">
      <w:pgSz w:w="11906" w:h="16838"/>
      <w:pgMar w:top="567" w:right="720" w:bottom="567"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0EC" w:rsidRDefault="006D00EC" w:rsidP="00A33A2B">
      <w:r>
        <w:separator/>
      </w:r>
    </w:p>
  </w:endnote>
  <w:endnote w:type="continuationSeparator" w:id="0">
    <w:p w:rsidR="006D00EC" w:rsidRDefault="006D00EC" w:rsidP="00A3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0EC" w:rsidRDefault="006D00EC" w:rsidP="00A33A2B">
      <w:r>
        <w:separator/>
      </w:r>
    </w:p>
  </w:footnote>
  <w:footnote w:type="continuationSeparator" w:id="0">
    <w:p w:rsidR="006D00EC" w:rsidRDefault="006D00EC" w:rsidP="00A33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2FC8"/>
    <w:multiLevelType w:val="hybridMultilevel"/>
    <w:tmpl w:val="3522E4E8"/>
    <w:lvl w:ilvl="0" w:tplc="30080098">
      <w:start w:val="1"/>
      <w:numFmt w:val="decimalEnclosedCircle"/>
      <w:lvlText w:val="%1"/>
      <w:lvlJc w:val="left"/>
      <w:pPr>
        <w:ind w:left="360" w:hanging="360"/>
      </w:pPr>
      <w:rPr>
        <w:rFonts w:ascii="Arial" w:hAnsi="Arial" w:cs="Arial" w:hint="default"/>
        <w:color w:val="333333"/>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EE27BD"/>
    <w:multiLevelType w:val="hybridMultilevel"/>
    <w:tmpl w:val="DCE624EE"/>
    <w:lvl w:ilvl="0" w:tplc="63F648C4">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FE5E70"/>
    <w:multiLevelType w:val="hybridMultilevel"/>
    <w:tmpl w:val="2FE0146E"/>
    <w:lvl w:ilvl="0" w:tplc="E1028DCC">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04394E"/>
    <w:multiLevelType w:val="hybridMultilevel"/>
    <w:tmpl w:val="69B6D006"/>
    <w:lvl w:ilvl="0" w:tplc="AACCD532">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2733FD"/>
    <w:multiLevelType w:val="singleLevel"/>
    <w:tmpl w:val="5D2733FD"/>
    <w:lvl w:ilvl="0">
      <w:start w:val="1"/>
      <w:numFmt w:val="bullet"/>
      <w:lvlText w:val=""/>
      <w:lvlJc w:val="left"/>
      <w:pPr>
        <w:ind w:left="420" w:hanging="420"/>
      </w:pPr>
      <w:rPr>
        <w:rFonts w:ascii="Wingdings" w:hAnsi="Wingdings" w:hint="default"/>
      </w:rPr>
    </w:lvl>
  </w:abstractNum>
  <w:abstractNum w:abstractNumId="5">
    <w:nsid w:val="5D29951E"/>
    <w:multiLevelType w:val="singleLevel"/>
    <w:tmpl w:val="5D29951E"/>
    <w:lvl w:ilvl="0">
      <w:start w:val="1"/>
      <w:numFmt w:val="bullet"/>
      <w:lvlText w:val=""/>
      <w:lvlJc w:val="left"/>
      <w:pPr>
        <w:ind w:left="420" w:hanging="420"/>
      </w:pPr>
      <w:rPr>
        <w:rFonts w:ascii="Wingdings" w:hAnsi="Wingdings" w:hint="default"/>
      </w:rPr>
    </w:lvl>
  </w:abstractNum>
  <w:abstractNum w:abstractNumId="6">
    <w:nsid w:val="76172F4F"/>
    <w:multiLevelType w:val="hybridMultilevel"/>
    <w:tmpl w:val="D228FC1C"/>
    <w:lvl w:ilvl="0" w:tplc="E62CD520">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DCC3EB6"/>
    <w:multiLevelType w:val="hybridMultilevel"/>
    <w:tmpl w:val="0088BEE6"/>
    <w:lvl w:ilvl="0" w:tplc="847E7774">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0"/>
  </w:num>
  <w:num w:numId="4">
    <w:abstractNumId w:val="6"/>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A1"/>
    <w:rsid w:val="00003B51"/>
    <w:rsid w:val="00004AE1"/>
    <w:rsid w:val="0001763D"/>
    <w:rsid w:val="00017650"/>
    <w:rsid w:val="000240C3"/>
    <w:rsid w:val="00024450"/>
    <w:rsid w:val="0003195E"/>
    <w:rsid w:val="0003234E"/>
    <w:rsid w:val="000328FA"/>
    <w:rsid w:val="000342AC"/>
    <w:rsid w:val="00034D28"/>
    <w:rsid w:val="00035CE4"/>
    <w:rsid w:val="000431B5"/>
    <w:rsid w:val="00047220"/>
    <w:rsid w:val="00047DE9"/>
    <w:rsid w:val="00056F2D"/>
    <w:rsid w:val="00061C4A"/>
    <w:rsid w:val="000622F9"/>
    <w:rsid w:val="000625C5"/>
    <w:rsid w:val="00063548"/>
    <w:rsid w:val="00064F8C"/>
    <w:rsid w:val="00070FC8"/>
    <w:rsid w:val="00072A78"/>
    <w:rsid w:val="00074737"/>
    <w:rsid w:val="00074E4E"/>
    <w:rsid w:val="0008082C"/>
    <w:rsid w:val="00080E9F"/>
    <w:rsid w:val="00084105"/>
    <w:rsid w:val="00086733"/>
    <w:rsid w:val="00090529"/>
    <w:rsid w:val="00090C09"/>
    <w:rsid w:val="00092E63"/>
    <w:rsid w:val="00093A0D"/>
    <w:rsid w:val="000969E6"/>
    <w:rsid w:val="000A31E1"/>
    <w:rsid w:val="000A4EB7"/>
    <w:rsid w:val="000A508F"/>
    <w:rsid w:val="000A6146"/>
    <w:rsid w:val="000B3C5C"/>
    <w:rsid w:val="000B46E9"/>
    <w:rsid w:val="000B6B64"/>
    <w:rsid w:val="000C1779"/>
    <w:rsid w:val="000C2D2B"/>
    <w:rsid w:val="000C4D65"/>
    <w:rsid w:val="000C5651"/>
    <w:rsid w:val="000D65FF"/>
    <w:rsid w:val="000D6DC9"/>
    <w:rsid w:val="000E0F97"/>
    <w:rsid w:val="000E2C22"/>
    <w:rsid w:val="000E78E0"/>
    <w:rsid w:val="000F0729"/>
    <w:rsid w:val="000F1985"/>
    <w:rsid w:val="000F3007"/>
    <w:rsid w:val="000F4801"/>
    <w:rsid w:val="000F4E26"/>
    <w:rsid w:val="000F6546"/>
    <w:rsid w:val="00101FCF"/>
    <w:rsid w:val="00102E99"/>
    <w:rsid w:val="001072C1"/>
    <w:rsid w:val="001123C6"/>
    <w:rsid w:val="001203C1"/>
    <w:rsid w:val="00121301"/>
    <w:rsid w:val="00127553"/>
    <w:rsid w:val="00140EFD"/>
    <w:rsid w:val="00141B49"/>
    <w:rsid w:val="001424E3"/>
    <w:rsid w:val="00142691"/>
    <w:rsid w:val="00144382"/>
    <w:rsid w:val="00145656"/>
    <w:rsid w:val="00145EB4"/>
    <w:rsid w:val="00147333"/>
    <w:rsid w:val="00147EA6"/>
    <w:rsid w:val="00150BD1"/>
    <w:rsid w:val="001540EE"/>
    <w:rsid w:val="00155F46"/>
    <w:rsid w:val="0016334B"/>
    <w:rsid w:val="00163DE9"/>
    <w:rsid w:val="00165C68"/>
    <w:rsid w:val="0017321F"/>
    <w:rsid w:val="00174D0D"/>
    <w:rsid w:val="00174D85"/>
    <w:rsid w:val="00177279"/>
    <w:rsid w:val="001775F2"/>
    <w:rsid w:val="00182725"/>
    <w:rsid w:val="001874C5"/>
    <w:rsid w:val="00194E41"/>
    <w:rsid w:val="001951A3"/>
    <w:rsid w:val="00195A3C"/>
    <w:rsid w:val="00197A4D"/>
    <w:rsid w:val="001A2012"/>
    <w:rsid w:val="001A43F4"/>
    <w:rsid w:val="001A5BF4"/>
    <w:rsid w:val="001A6418"/>
    <w:rsid w:val="001A760F"/>
    <w:rsid w:val="001B4537"/>
    <w:rsid w:val="001B7DB8"/>
    <w:rsid w:val="001C3229"/>
    <w:rsid w:val="001C33CE"/>
    <w:rsid w:val="001C42CF"/>
    <w:rsid w:val="001C746A"/>
    <w:rsid w:val="001C780F"/>
    <w:rsid w:val="001D254F"/>
    <w:rsid w:val="001D4934"/>
    <w:rsid w:val="001D5817"/>
    <w:rsid w:val="001D73D4"/>
    <w:rsid w:val="001E0475"/>
    <w:rsid w:val="001E072D"/>
    <w:rsid w:val="001E4AA0"/>
    <w:rsid w:val="001E5C88"/>
    <w:rsid w:val="00204EAE"/>
    <w:rsid w:val="00205F5C"/>
    <w:rsid w:val="0021079C"/>
    <w:rsid w:val="00214822"/>
    <w:rsid w:val="00221EED"/>
    <w:rsid w:val="00223821"/>
    <w:rsid w:val="002246EA"/>
    <w:rsid w:val="00225AAC"/>
    <w:rsid w:val="002263B5"/>
    <w:rsid w:val="00226C43"/>
    <w:rsid w:val="002301E7"/>
    <w:rsid w:val="00231342"/>
    <w:rsid w:val="0023233A"/>
    <w:rsid w:val="0023425D"/>
    <w:rsid w:val="00235A33"/>
    <w:rsid w:val="002458EF"/>
    <w:rsid w:val="00245C23"/>
    <w:rsid w:val="00251AB9"/>
    <w:rsid w:val="0025343C"/>
    <w:rsid w:val="002563F0"/>
    <w:rsid w:val="00265785"/>
    <w:rsid w:val="00280B8B"/>
    <w:rsid w:val="00281C04"/>
    <w:rsid w:val="00284C68"/>
    <w:rsid w:val="00296629"/>
    <w:rsid w:val="002A083F"/>
    <w:rsid w:val="002A3418"/>
    <w:rsid w:val="002A387B"/>
    <w:rsid w:val="002B0B53"/>
    <w:rsid w:val="002B0DEE"/>
    <w:rsid w:val="002B11AC"/>
    <w:rsid w:val="002B1624"/>
    <w:rsid w:val="002B67DB"/>
    <w:rsid w:val="002C0F6A"/>
    <w:rsid w:val="002C45A2"/>
    <w:rsid w:val="002C4DF3"/>
    <w:rsid w:val="002C5BB0"/>
    <w:rsid w:val="002C6068"/>
    <w:rsid w:val="002C716D"/>
    <w:rsid w:val="002C76D8"/>
    <w:rsid w:val="002D07D2"/>
    <w:rsid w:val="002E3BDE"/>
    <w:rsid w:val="002E5B01"/>
    <w:rsid w:val="00300C55"/>
    <w:rsid w:val="003028B3"/>
    <w:rsid w:val="00304CD4"/>
    <w:rsid w:val="00306D4A"/>
    <w:rsid w:val="003115F1"/>
    <w:rsid w:val="00315803"/>
    <w:rsid w:val="00316A8B"/>
    <w:rsid w:val="00316D3E"/>
    <w:rsid w:val="003203D1"/>
    <w:rsid w:val="00323289"/>
    <w:rsid w:val="003278C6"/>
    <w:rsid w:val="003324BE"/>
    <w:rsid w:val="003379C3"/>
    <w:rsid w:val="00340DA4"/>
    <w:rsid w:val="00342A11"/>
    <w:rsid w:val="003577AA"/>
    <w:rsid w:val="0035780C"/>
    <w:rsid w:val="00357A31"/>
    <w:rsid w:val="00361F6C"/>
    <w:rsid w:val="003632FB"/>
    <w:rsid w:val="00363658"/>
    <w:rsid w:val="00363CDF"/>
    <w:rsid w:val="003642A3"/>
    <w:rsid w:val="00365557"/>
    <w:rsid w:val="003656D5"/>
    <w:rsid w:val="00367164"/>
    <w:rsid w:val="00375CB1"/>
    <w:rsid w:val="00376945"/>
    <w:rsid w:val="00384F9A"/>
    <w:rsid w:val="00391088"/>
    <w:rsid w:val="003A1415"/>
    <w:rsid w:val="003A1EF9"/>
    <w:rsid w:val="003A281C"/>
    <w:rsid w:val="003B3EC8"/>
    <w:rsid w:val="003B76E7"/>
    <w:rsid w:val="003C237F"/>
    <w:rsid w:val="003C3614"/>
    <w:rsid w:val="003D1197"/>
    <w:rsid w:val="003E0080"/>
    <w:rsid w:val="003E2790"/>
    <w:rsid w:val="003E3E0E"/>
    <w:rsid w:val="003E44F8"/>
    <w:rsid w:val="00400812"/>
    <w:rsid w:val="00406C13"/>
    <w:rsid w:val="00412092"/>
    <w:rsid w:val="00414A61"/>
    <w:rsid w:val="004160EF"/>
    <w:rsid w:val="00423BC1"/>
    <w:rsid w:val="00424FAA"/>
    <w:rsid w:val="0042577F"/>
    <w:rsid w:val="00425EA5"/>
    <w:rsid w:val="00430FDA"/>
    <w:rsid w:val="0043143C"/>
    <w:rsid w:val="004317FD"/>
    <w:rsid w:val="00433814"/>
    <w:rsid w:val="00440BF7"/>
    <w:rsid w:val="0044788F"/>
    <w:rsid w:val="004510A4"/>
    <w:rsid w:val="00451583"/>
    <w:rsid w:val="00456F5E"/>
    <w:rsid w:val="004752D9"/>
    <w:rsid w:val="004947C0"/>
    <w:rsid w:val="00495057"/>
    <w:rsid w:val="004959D3"/>
    <w:rsid w:val="004A2FE5"/>
    <w:rsid w:val="004A5CEF"/>
    <w:rsid w:val="004A6628"/>
    <w:rsid w:val="004B1D31"/>
    <w:rsid w:val="004B3A96"/>
    <w:rsid w:val="004B55E3"/>
    <w:rsid w:val="004B6ED9"/>
    <w:rsid w:val="004C1746"/>
    <w:rsid w:val="004C4E38"/>
    <w:rsid w:val="004C6FDC"/>
    <w:rsid w:val="004D6A87"/>
    <w:rsid w:val="004E2D8D"/>
    <w:rsid w:val="004F5D16"/>
    <w:rsid w:val="00500322"/>
    <w:rsid w:val="0050173E"/>
    <w:rsid w:val="00502B9A"/>
    <w:rsid w:val="005115E6"/>
    <w:rsid w:val="00516B73"/>
    <w:rsid w:val="005236BF"/>
    <w:rsid w:val="00526E19"/>
    <w:rsid w:val="00530B9A"/>
    <w:rsid w:val="00530DD9"/>
    <w:rsid w:val="005327A9"/>
    <w:rsid w:val="00533D84"/>
    <w:rsid w:val="0053548C"/>
    <w:rsid w:val="00544338"/>
    <w:rsid w:val="00544C59"/>
    <w:rsid w:val="00546F88"/>
    <w:rsid w:val="0056284A"/>
    <w:rsid w:val="00562E55"/>
    <w:rsid w:val="00566DF9"/>
    <w:rsid w:val="0057545B"/>
    <w:rsid w:val="00575B90"/>
    <w:rsid w:val="00576DAD"/>
    <w:rsid w:val="00577831"/>
    <w:rsid w:val="0059115D"/>
    <w:rsid w:val="00594069"/>
    <w:rsid w:val="00595243"/>
    <w:rsid w:val="005A34F4"/>
    <w:rsid w:val="005A6B21"/>
    <w:rsid w:val="005B00C3"/>
    <w:rsid w:val="005B4F6C"/>
    <w:rsid w:val="005C052E"/>
    <w:rsid w:val="005C08BA"/>
    <w:rsid w:val="005C16DC"/>
    <w:rsid w:val="005C298E"/>
    <w:rsid w:val="005C5D83"/>
    <w:rsid w:val="005C6085"/>
    <w:rsid w:val="005D50A0"/>
    <w:rsid w:val="005D563E"/>
    <w:rsid w:val="005E05D2"/>
    <w:rsid w:val="005E2569"/>
    <w:rsid w:val="005E2AEC"/>
    <w:rsid w:val="005E2CAE"/>
    <w:rsid w:val="005E461A"/>
    <w:rsid w:val="005E6C18"/>
    <w:rsid w:val="005F024D"/>
    <w:rsid w:val="005F3741"/>
    <w:rsid w:val="005F69FC"/>
    <w:rsid w:val="005F7A15"/>
    <w:rsid w:val="006019DC"/>
    <w:rsid w:val="006047BF"/>
    <w:rsid w:val="006047FC"/>
    <w:rsid w:val="00613B65"/>
    <w:rsid w:val="00614229"/>
    <w:rsid w:val="0061440A"/>
    <w:rsid w:val="00614809"/>
    <w:rsid w:val="00621E8A"/>
    <w:rsid w:val="00625354"/>
    <w:rsid w:val="00626A12"/>
    <w:rsid w:val="00630C7D"/>
    <w:rsid w:val="0063344C"/>
    <w:rsid w:val="006345CD"/>
    <w:rsid w:val="00637E0D"/>
    <w:rsid w:val="00646F36"/>
    <w:rsid w:val="00650928"/>
    <w:rsid w:val="00662925"/>
    <w:rsid w:val="00664A36"/>
    <w:rsid w:val="0066778D"/>
    <w:rsid w:val="00670673"/>
    <w:rsid w:val="00674B0F"/>
    <w:rsid w:val="00676B6F"/>
    <w:rsid w:val="00677E2F"/>
    <w:rsid w:val="006850A8"/>
    <w:rsid w:val="00690663"/>
    <w:rsid w:val="0069445E"/>
    <w:rsid w:val="006A0E07"/>
    <w:rsid w:val="006A13C6"/>
    <w:rsid w:val="006A292B"/>
    <w:rsid w:val="006A4328"/>
    <w:rsid w:val="006A6C1D"/>
    <w:rsid w:val="006A71C1"/>
    <w:rsid w:val="006B10EE"/>
    <w:rsid w:val="006B3C97"/>
    <w:rsid w:val="006B4443"/>
    <w:rsid w:val="006C021E"/>
    <w:rsid w:val="006C3228"/>
    <w:rsid w:val="006C431B"/>
    <w:rsid w:val="006C4405"/>
    <w:rsid w:val="006C6E2E"/>
    <w:rsid w:val="006D00EC"/>
    <w:rsid w:val="006E32BE"/>
    <w:rsid w:val="006F3AD7"/>
    <w:rsid w:val="006F3F8A"/>
    <w:rsid w:val="006F7177"/>
    <w:rsid w:val="0070662E"/>
    <w:rsid w:val="0071005F"/>
    <w:rsid w:val="007231FC"/>
    <w:rsid w:val="0072610A"/>
    <w:rsid w:val="0072733B"/>
    <w:rsid w:val="0073097C"/>
    <w:rsid w:val="007333F9"/>
    <w:rsid w:val="00736DB5"/>
    <w:rsid w:val="00736DF4"/>
    <w:rsid w:val="00737B09"/>
    <w:rsid w:val="0074310C"/>
    <w:rsid w:val="00744CBF"/>
    <w:rsid w:val="007465C0"/>
    <w:rsid w:val="00753DDD"/>
    <w:rsid w:val="00756F82"/>
    <w:rsid w:val="00765A5E"/>
    <w:rsid w:val="00776AB4"/>
    <w:rsid w:val="00782295"/>
    <w:rsid w:val="00791324"/>
    <w:rsid w:val="0079189C"/>
    <w:rsid w:val="00792D85"/>
    <w:rsid w:val="00795516"/>
    <w:rsid w:val="0079677A"/>
    <w:rsid w:val="007A7874"/>
    <w:rsid w:val="007B2406"/>
    <w:rsid w:val="007B2BB4"/>
    <w:rsid w:val="007B3BAC"/>
    <w:rsid w:val="007B4146"/>
    <w:rsid w:val="007C2168"/>
    <w:rsid w:val="007C2F11"/>
    <w:rsid w:val="007D1C14"/>
    <w:rsid w:val="007D25F6"/>
    <w:rsid w:val="007E259F"/>
    <w:rsid w:val="007E4176"/>
    <w:rsid w:val="007E53DF"/>
    <w:rsid w:val="007F6160"/>
    <w:rsid w:val="00801BED"/>
    <w:rsid w:val="008101B1"/>
    <w:rsid w:val="00815379"/>
    <w:rsid w:val="00816E18"/>
    <w:rsid w:val="00821F34"/>
    <w:rsid w:val="00822999"/>
    <w:rsid w:val="00825DA5"/>
    <w:rsid w:val="008314C4"/>
    <w:rsid w:val="008363CC"/>
    <w:rsid w:val="00840553"/>
    <w:rsid w:val="00844567"/>
    <w:rsid w:val="008508B9"/>
    <w:rsid w:val="00861B4E"/>
    <w:rsid w:val="00861B8A"/>
    <w:rsid w:val="00862312"/>
    <w:rsid w:val="008624BA"/>
    <w:rsid w:val="008625B0"/>
    <w:rsid w:val="008721C3"/>
    <w:rsid w:val="00877250"/>
    <w:rsid w:val="00877549"/>
    <w:rsid w:val="00880DD4"/>
    <w:rsid w:val="00883267"/>
    <w:rsid w:val="0088350E"/>
    <w:rsid w:val="008841BF"/>
    <w:rsid w:val="00885601"/>
    <w:rsid w:val="0088660F"/>
    <w:rsid w:val="00886B06"/>
    <w:rsid w:val="00887E03"/>
    <w:rsid w:val="00892DF7"/>
    <w:rsid w:val="00894882"/>
    <w:rsid w:val="00896042"/>
    <w:rsid w:val="008A076F"/>
    <w:rsid w:val="008A1FA9"/>
    <w:rsid w:val="008A56BA"/>
    <w:rsid w:val="008A6F9A"/>
    <w:rsid w:val="008B4BFE"/>
    <w:rsid w:val="008B606E"/>
    <w:rsid w:val="008C1457"/>
    <w:rsid w:val="008C1F3C"/>
    <w:rsid w:val="008C30F9"/>
    <w:rsid w:val="008C31C8"/>
    <w:rsid w:val="008C797F"/>
    <w:rsid w:val="008D136C"/>
    <w:rsid w:val="008D2FC3"/>
    <w:rsid w:val="008E4593"/>
    <w:rsid w:val="008F1CB8"/>
    <w:rsid w:val="008F4530"/>
    <w:rsid w:val="00900707"/>
    <w:rsid w:val="00900989"/>
    <w:rsid w:val="00900B6D"/>
    <w:rsid w:val="00902F56"/>
    <w:rsid w:val="009034CB"/>
    <w:rsid w:val="00906D62"/>
    <w:rsid w:val="00907E30"/>
    <w:rsid w:val="009103CF"/>
    <w:rsid w:val="009132BC"/>
    <w:rsid w:val="00916FE7"/>
    <w:rsid w:val="00920A6A"/>
    <w:rsid w:val="00923B51"/>
    <w:rsid w:val="009249EB"/>
    <w:rsid w:val="00927BC3"/>
    <w:rsid w:val="00931166"/>
    <w:rsid w:val="00931AE8"/>
    <w:rsid w:val="009321C7"/>
    <w:rsid w:val="00933EF7"/>
    <w:rsid w:val="0093557E"/>
    <w:rsid w:val="00937131"/>
    <w:rsid w:val="0094034A"/>
    <w:rsid w:val="0094061F"/>
    <w:rsid w:val="00952AA9"/>
    <w:rsid w:val="009543B4"/>
    <w:rsid w:val="00957BAE"/>
    <w:rsid w:val="00961B3A"/>
    <w:rsid w:val="009721C9"/>
    <w:rsid w:val="00972BF2"/>
    <w:rsid w:val="00973211"/>
    <w:rsid w:val="00974831"/>
    <w:rsid w:val="00975EFF"/>
    <w:rsid w:val="009824D3"/>
    <w:rsid w:val="00990033"/>
    <w:rsid w:val="00991F04"/>
    <w:rsid w:val="00994654"/>
    <w:rsid w:val="009A200C"/>
    <w:rsid w:val="009A4E98"/>
    <w:rsid w:val="009A7F32"/>
    <w:rsid w:val="009B5398"/>
    <w:rsid w:val="009C69A1"/>
    <w:rsid w:val="009D1ABE"/>
    <w:rsid w:val="009D2739"/>
    <w:rsid w:val="009D2912"/>
    <w:rsid w:val="009D4466"/>
    <w:rsid w:val="009E12BD"/>
    <w:rsid w:val="009E3BAB"/>
    <w:rsid w:val="009F0EF5"/>
    <w:rsid w:val="009F200C"/>
    <w:rsid w:val="009F3665"/>
    <w:rsid w:val="009F42B2"/>
    <w:rsid w:val="009F46E9"/>
    <w:rsid w:val="009F6063"/>
    <w:rsid w:val="00A00742"/>
    <w:rsid w:val="00A02439"/>
    <w:rsid w:val="00A1000C"/>
    <w:rsid w:val="00A1094E"/>
    <w:rsid w:val="00A11B29"/>
    <w:rsid w:val="00A14251"/>
    <w:rsid w:val="00A167EC"/>
    <w:rsid w:val="00A1711F"/>
    <w:rsid w:val="00A2617E"/>
    <w:rsid w:val="00A2762C"/>
    <w:rsid w:val="00A31AA4"/>
    <w:rsid w:val="00A3297C"/>
    <w:rsid w:val="00A33A2B"/>
    <w:rsid w:val="00A3538A"/>
    <w:rsid w:val="00A41D92"/>
    <w:rsid w:val="00A41DD5"/>
    <w:rsid w:val="00A42BF9"/>
    <w:rsid w:val="00A43181"/>
    <w:rsid w:val="00A44667"/>
    <w:rsid w:val="00A44AF6"/>
    <w:rsid w:val="00A5532B"/>
    <w:rsid w:val="00A63325"/>
    <w:rsid w:val="00A658A9"/>
    <w:rsid w:val="00A70E6E"/>
    <w:rsid w:val="00A80106"/>
    <w:rsid w:val="00A83A1E"/>
    <w:rsid w:val="00A87E0D"/>
    <w:rsid w:val="00A90320"/>
    <w:rsid w:val="00A90A54"/>
    <w:rsid w:val="00AB4E06"/>
    <w:rsid w:val="00AC26E9"/>
    <w:rsid w:val="00AC2DA4"/>
    <w:rsid w:val="00AC3D0F"/>
    <w:rsid w:val="00AC7124"/>
    <w:rsid w:val="00AD0DEC"/>
    <w:rsid w:val="00AD166B"/>
    <w:rsid w:val="00AD3EB9"/>
    <w:rsid w:val="00AD6C32"/>
    <w:rsid w:val="00AD7906"/>
    <w:rsid w:val="00AE3BE2"/>
    <w:rsid w:val="00AE6E30"/>
    <w:rsid w:val="00AE745D"/>
    <w:rsid w:val="00AE76FA"/>
    <w:rsid w:val="00AE792D"/>
    <w:rsid w:val="00AF21CF"/>
    <w:rsid w:val="00AF3583"/>
    <w:rsid w:val="00AF3AEC"/>
    <w:rsid w:val="00AF4A75"/>
    <w:rsid w:val="00AF4D91"/>
    <w:rsid w:val="00B011CC"/>
    <w:rsid w:val="00B05BF9"/>
    <w:rsid w:val="00B1476C"/>
    <w:rsid w:val="00B1643C"/>
    <w:rsid w:val="00B170C9"/>
    <w:rsid w:val="00B20346"/>
    <w:rsid w:val="00B22A00"/>
    <w:rsid w:val="00B2501B"/>
    <w:rsid w:val="00B27868"/>
    <w:rsid w:val="00B30503"/>
    <w:rsid w:val="00B31819"/>
    <w:rsid w:val="00B32848"/>
    <w:rsid w:val="00B34935"/>
    <w:rsid w:val="00B362D6"/>
    <w:rsid w:val="00B37242"/>
    <w:rsid w:val="00B378F8"/>
    <w:rsid w:val="00B433B5"/>
    <w:rsid w:val="00B44FEF"/>
    <w:rsid w:val="00B50A5D"/>
    <w:rsid w:val="00B5655C"/>
    <w:rsid w:val="00B57A73"/>
    <w:rsid w:val="00B624DA"/>
    <w:rsid w:val="00B731CF"/>
    <w:rsid w:val="00B731EE"/>
    <w:rsid w:val="00B7483D"/>
    <w:rsid w:val="00B76072"/>
    <w:rsid w:val="00B823F6"/>
    <w:rsid w:val="00B8599A"/>
    <w:rsid w:val="00B86F76"/>
    <w:rsid w:val="00B913C7"/>
    <w:rsid w:val="00B92A9B"/>
    <w:rsid w:val="00B96710"/>
    <w:rsid w:val="00B96996"/>
    <w:rsid w:val="00BA29C8"/>
    <w:rsid w:val="00BA7150"/>
    <w:rsid w:val="00BC4858"/>
    <w:rsid w:val="00BD1785"/>
    <w:rsid w:val="00BD3718"/>
    <w:rsid w:val="00BD4443"/>
    <w:rsid w:val="00BE2582"/>
    <w:rsid w:val="00BE3876"/>
    <w:rsid w:val="00BF064D"/>
    <w:rsid w:val="00BF2DCC"/>
    <w:rsid w:val="00C006C7"/>
    <w:rsid w:val="00C01534"/>
    <w:rsid w:val="00C03FB6"/>
    <w:rsid w:val="00C05D5B"/>
    <w:rsid w:val="00C104B1"/>
    <w:rsid w:val="00C14FDD"/>
    <w:rsid w:val="00C15189"/>
    <w:rsid w:val="00C1786A"/>
    <w:rsid w:val="00C23C0D"/>
    <w:rsid w:val="00C25DEA"/>
    <w:rsid w:val="00C30592"/>
    <w:rsid w:val="00C33A4D"/>
    <w:rsid w:val="00C36B3F"/>
    <w:rsid w:val="00C421B8"/>
    <w:rsid w:val="00C44270"/>
    <w:rsid w:val="00C5250F"/>
    <w:rsid w:val="00C554D8"/>
    <w:rsid w:val="00C5651B"/>
    <w:rsid w:val="00C57476"/>
    <w:rsid w:val="00C610AE"/>
    <w:rsid w:val="00C649DF"/>
    <w:rsid w:val="00C74928"/>
    <w:rsid w:val="00C777B0"/>
    <w:rsid w:val="00C8133B"/>
    <w:rsid w:val="00C83675"/>
    <w:rsid w:val="00C87EA0"/>
    <w:rsid w:val="00C9480A"/>
    <w:rsid w:val="00C954B5"/>
    <w:rsid w:val="00CA2A13"/>
    <w:rsid w:val="00CA35E8"/>
    <w:rsid w:val="00CA7BF4"/>
    <w:rsid w:val="00CB4941"/>
    <w:rsid w:val="00CB62E0"/>
    <w:rsid w:val="00CC5669"/>
    <w:rsid w:val="00CD11DB"/>
    <w:rsid w:val="00CD2A06"/>
    <w:rsid w:val="00CE1189"/>
    <w:rsid w:val="00CE3433"/>
    <w:rsid w:val="00CE6C34"/>
    <w:rsid w:val="00CF084C"/>
    <w:rsid w:val="00CF6252"/>
    <w:rsid w:val="00D11495"/>
    <w:rsid w:val="00D114D1"/>
    <w:rsid w:val="00D12166"/>
    <w:rsid w:val="00D12D28"/>
    <w:rsid w:val="00D150AA"/>
    <w:rsid w:val="00D300D3"/>
    <w:rsid w:val="00D30E5D"/>
    <w:rsid w:val="00D32484"/>
    <w:rsid w:val="00D326BF"/>
    <w:rsid w:val="00D3577E"/>
    <w:rsid w:val="00D36A37"/>
    <w:rsid w:val="00D40111"/>
    <w:rsid w:val="00D4351D"/>
    <w:rsid w:val="00D50539"/>
    <w:rsid w:val="00D515A1"/>
    <w:rsid w:val="00D525D6"/>
    <w:rsid w:val="00D54BCE"/>
    <w:rsid w:val="00D54E7C"/>
    <w:rsid w:val="00D55F51"/>
    <w:rsid w:val="00D60D1C"/>
    <w:rsid w:val="00D65707"/>
    <w:rsid w:val="00D6691D"/>
    <w:rsid w:val="00D75CCE"/>
    <w:rsid w:val="00D859FC"/>
    <w:rsid w:val="00DA3228"/>
    <w:rsid w:val="00DA4D18"/>
    <w:rsid w:val="00DA7D2F"/>
    <w:rsid w:val="00DB181C"/>
    <w:rsid w:val="00DC17ED"/>
    <w:rsid w:val="00DC6B86"/>
    <w:rsid w:val="00DD2FEB"/>
    <w:rsid w:val="00DD62E6"/>
    <w:rsid w:val="00DD69BB"/>
    <w:rsid w:val="00DD7E87"/>
    <w:rsid w:val="00DE6C2E"/>
    <w:rsid w:val="00DE7ACE"/>
    <w:rsid w:val="00DF00E2"/>
    <w:rsid w:val="00DF2BC0"/>
    <w:rsid w:val="00DF4E76"/>
    <w:rsid w:val="00E14293"/>
    <w:rsid w:val="00E241A1"/>
    <w:rsid w:val="00E372E4"/>
    <w:rsid w:val="00E40859"/>
    <w:rsid w:val="00E42C6E"/>
    <w:rsid w:val="00E45C51"/>
    <w:rsid w:val="00E45D84"/>
    <w:rsid w:val="00E50FF3"/>
    <w:rsid w:val="00E53B6A"/>
    <w:rsid w:val="00E55728"/>
    <w:rsid w:val="00E74AAC"/>
    <w:rsid w:val="00E74B4D"/>
    <w:rsid w:val="00E74C58"/>
    <w:rsid w:val="00E7760B"/>
    <w:rsid w:val="00E80855"/>
    <w:rsid w:val="00E84FB3"/>
    <w:rsid w:val="00E87C16"/>
    <w:rsid w:val="00E9264A"/>
    <w:rsid w:val="00EA1AAD"/>
    <w:rsid w:val="00EA7E5B"/>
    <w:rsid w:val="00EB3B3F"/>
    <w:rsid w:val="00EB50E2"/>
    <w:rsid w:val="00EB6C78"/>
    <w:rsid w:val="00EC0115"/>
    <w:rsid w:val="00ED11AE"/>
    <w:rsid w:val="00ED6C8E"/>
    <w:rsid w:val="00EE01AB"/>
    <w:rsid w:val="00EE1BAE"/>
    <w:rsid w:val="00EE3C74"/>
    <w:rsid w:val="00EE70F4"/>
    <w:rsid w:val="00EF4002"/>
    <w:rsid w:val="00EF42CE"/>
    <w:rsid w:val="00EF57AA"/>
    <w:rsid w:val="00EF717E"/>
    <w:rsid w:val="00EF764A"/>
    <w:rsid w:val="00F006B6"/>
    <w:rsid w:val="00F00929"/>
    <w:rsid w:val="00F04D52"/>
    <w:rsid w:val="00F04E73"/>
    <w:rsid w:val="00F05FD4"/>
    <w:rsid w:val="00F06AD0"/>
    <w:rsid w:val="00F103D0"/>
    <w:rsid w:val="00F104E9"/>
    <w:rsid w:val="00F13FEF"/>
    <w:rsid w:val="00F16AEF"/>
    <w:rsid w:val="00F175C3"/>
    <w:rsid w:val="00F25642"/>
    <w:rsid w:val="00F26121"/>
    <w:rsid w:val="00F31270"/>
    <w:rsid w:val="00F3244E"/>
    <w:rsid w:val="00F34456"/>
    <w:rsid w:val="00F34A53"/>
    <w:rsid w:val="00F420BC"/>
    <w:rsid w:val="00F42614"/>
    <w:rsid w:val="00F427BC"/>
    <w:rsid w:val="00F462D3"/>
    <w:rsid w:val="00F46E40"/>
    <w:rsid w:val="00F5355B"/>
    <w:rsid w:val="00F57F96"/>
    <w:rsid w:val="00F63CD4"/>
    <w:rsid w:val="00F8533B"/>
    <w:rsid w:val="00F8656A"/>
    <w:rsid w:val="00F87283"/>
    <w:rsid w:val="00F97E0B"/>
    <w:rsid w:val="00F97FB0"/>
    <w:rsid w:val="00FA6509"/>
    <w:rsid w:val="00FA68CA"/>
    <w:rsid w:val="00FB0AD9"/>
    <w:rsid w:val="00FB478F"/>
    <w:rsid w:val="00FB7994"/>
    <w:rsid w:val="00FC04C2"/>
    <w:rsid w:val="00FC0B8D"/>
    <w:rsid w:val="00FC1ACF"/>
    <w:rsid w:val="00FC7DFD"/>
    <w:rsid w:val="00FD047A"/>
    <w:rsid w:val="00FD2AC0"/>
    <w:rsid w:val="00FD346A"/>
    <w:rsid w:val="00FD41CC"/>
    <w:rsid w:val="00FD4A17"/>
    <w:rsid w:val="00FD6CD4"/>
    <w:rsid w:val="00FD7843"/>
    <w:rsid w:val="00FE0877"/>
    <w:rsid w:val="00FE1240"/>
    <w:rsid w:val="00FE1B5A"/>
    <w:rsid w:val="00FE3C2F"/>
    <w:rsid w:val="00FE5010"/>
    <w:rsid w:val="00FF2B05"/>
    <w:rsid w:val="00FF4E54"/>
    <w:rsid w:val="00FF4F44"/>
    <w:rsid w:val="01F86862"/>
    <w:rsid w:val="04A070EE"/>
    <w:rsid w:val="065C07E0"/>
    <w:rsid w:val="06D82BCD"/>
    <w:rsid w:val="07611C47"/>
    <w:rsid w:val="0AFB6B39"/>
    <w:rsid w:val="0C54794E"/>
    <w:rsid w:val="0F666295"/>
    <w:rsid w:val="14DE4E9D"/>
    <w:rsid w:val="170B4500"/>
    <w:rsid w:val="18456FEF"/>
    <w:rsid w:val="1DB60C9D"/>
    <w:rsid w:val="252045BF"/>
    <w:rsid w:val="2CB116CA"/>
    <w:rsid w:val="2DAB353D"/>
    <w:rsid w:val="2ED22F39"/>
    <w:rsid w:val="3A0508A5"/>
    <w:rsid w:val="3D0924A1"/>
    <w:rsid w:val="461C48DA"/>
    <w:rsid w:val="495D2C5F"/>
    <w:rsid w:val="4AC83A1B"/>
    <w:rsid w:val="4AD37804"/>
    <w:rsid w:val="51177E28"/>
    <w:rsid w:val="51437D5A"/>
    <w:rsid w:val="523C5E8C"/>
    <w:rsid w:val="57F63942"/>
    <w:rsid w:val="5839289E"/>
    <w:rsid w:val="58CA7A0E"/>
    <w:rsid w:val="5C982EEA"/>
    <w:rsid w:val="5D703BDA"/>
    <w:rsid w:val="636C79A2"/>
    <w:rsid w:val="68806CC0"/>
    <w:rsid w:val="6A8B04EA"/>
    <w:rsid w:val="71C70027"/>
    <w:rsid w:val="741E73D1"/>
    <w:rsid w:val="783114C7"/>
    <w:rsid w:val="7C6D3760"/>
    <w:rsid w:val="7E057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DFCC6B1-B8EF-4C0D-A57F-5235C6C2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55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UnresolvedMention">
    <w:name w:val="Unresolved Mention"/>
    <w:basedOn w:val="a0"/>
    <w:uiPriority w:val="99"/>
    <w:unhideWhenUsed/>
    <w:qFormat/>
    <w:rPr>
      <w:color w:val="808080"/>
      <w:shd w:val="clear" w:color="auto" w:fill="E6E6E6"/>
    </w:rPr>
  </w:style>
  <w:style w:type="character" w:customStyle="1" w:styleId="Char">
    <w:name w:val="批注框文本 Char"/>
    <w:basedOn w:val="a0"/>
    <w:link w:val="a3"/>
    <w:uiPriority w:val="99"/>
    <w:semiHidden/>
    <w:qFormat/>
    <w:rPr>
      <w:kern w:val="2"/>
      <w:sz w:val="18"/>
      <w:szCs w:val="18"/>
    </w:rPr>
  </w:style>
  <w:style w:type="paragraph" w:styleId="a8">
    <w:name w:val="List Paragraph"/>
    <w:basedOn w:val="a"/>
    <w:uiPriority w:val="99"/>
    <w:qFormat/>
    <w:pPr>
      <w:ind w:firstLineChars="200" w:firstLine="420"/>
    </w:pPr>
  </w:style>
  <w:style w:type="character" w:customStyle="1" w:styleId="bjh-p">
    <w:name w:val="bjh-p"/>
    <w:basedOn w:val="a0"/>
    <w:rsid w:val="000F4E26"/>
  </w:style>
  <w:style w:type="character" w:styleId="a9">
    <w:name w:val="Strong"/>
    <w:basedOn w:val="a0"/>
    <w:uiPriority w:val="22"/>
    <w:qFormat/>
    <w:rsid w:val="00533D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aike.baidu.com/item/%E7%A7%91%E6%8A%80%E4%BA%BA%E6%89%8D/43099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8B10D-4A9D-4865-AB07-657EDAC5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8</Pages>
  <Words>865</Words>
  <Characters>4934</Characters>
  <Application>Microsoft Office Word</Application>
  <DocSecurity>0</DocSecurity>
  <Lines>41</Lines>
  <Paragraphs>11</Paragraphs>
  <ScaleCrop>false</ScaleCrop>
  <Company>china</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李嘉</cp:lastModifiedBy>
  <cp:revision>349</cp:revision>
  <cp:lastPrinted>2019-04-16T00:10:00Z</cp:lastPrinted>
  <dcterms:created xsi:type="dcterms:W3CDTF">2019-04-18T10:04:00Z</dcterms:created>
  <dcterms:modified xsi:type="dcterms:W3CDTF">2020-03-30T09:06:00Z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